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4E6174" w:rsidP="00366E13">
      <w:pPr>
        <w:pStyle w:val="a5"/>
        <w:tabs>
          <w:tab w:val="clear" w:pos="4536"/>
        </w:tabs>
        <w:rPr>
          <w:rFonts w:eastAsiaTheme="minorEastAsia" w:cs="Arial"/>
          <w:sz w:val="22"/>
          <w:szCs w:val="22"/>
          <w:lang w:eastAsia="zh-CN"/>
        </w:rPr>
      </w:pPr>
      <w:r>
        <w:rPr>
          <w:rFonts w:eastAsia="宋体" w:cs="Arial"/>
          <w:sz w:val="22"/>
          <w:szCs w:val="22"/>
          <w:lang w:eastAsia="zh-CN"/>
        </w:rPr>
        <w:t>3GPP TSG-RAN WG2 Meeting#9</w:t>
      </w:r>
      <w:r>
        <w:rPr>
          <w:rFonts w:eastAsia="宋体" w:cs="Arial" w:hint="eastAsia"/>
          <w:sz w:val="22"/>
          <w:szCs w:val="22"/>
          <w:lang w:eastAsia="zh-CN"/>
        </w:rPr>
        <w:t>5</w:t>
      </w:r>
      <w:r w:rsidR="00D62598">
        <w:rPr>
          <w:rFonts w:eastAsia="宋体" w:cs="Arial" w:hint="eastAsia"/>
          <w:sz w:val="22"/>
          <w:szCs w:val="22"/>
          <w:lang w:eastAsia="zh-CN"/>
        </w:rPr>
        <w:t>bis</w:t>
      </w:r>
      <w:r w:rsidR="00366E13">
        <w:rPr>
          <w:rFonts w:eastAsia="宋体" w:cs="Arial" w:hint="eastAsia"/>
          <w:sz w:val="22"/>
          <w:szCs w:val="22"/>
          <w:lang w:eastAsia="zh-CN"/>
        </w:rPr>
        <w:t xml:space="preserve">                                                                  R2</w:t>
      </w:r>
      <w:r w:rsidR="00366E13" w:rsidRPr="00593BDD">
        <w:rPr>
          <w:rFonts w:cs="Arial"/>
          <w:sz w:val="22"/>
          <w:szCs w:val="22"/>
        </w:rPr>
        <w:t>-</w:t>
      </w:r>
      <w:r w:rsidR="001C47EE">
        <w:rPr>
          <w:rFonts w:eastAsiaTheme="minorEastAsia" w:cs="Arial" w:hint="eastAsia"/>
          <w:sz w:val="22"/>
          <w:szCs w:val="22"/>
          <w:lang w:eastAsia="zh-CN"/>
        </w:rPr>
        <w:t>166212</w:t>
      </w:r>
    </w:p>
    <w:p w:rsidR="002A2841" w:rsidRDefault="00D62598" w:rsidP="00366E13">
      <w:pPr>
        <w:pStyle w:val="a5"/>
        <w:rPr>
          <w:rFonts w:eastAsia="宋体" w:cs="Arial"/>
          <w:sz w:val="22"/>
          <w:szCs w:val="22"/>
          <w:lang w:eastAsia="zh-CN"/>
        </w:rPr>
      </w:pPr>
      <w:bookmarkStart w:id="0" w:name="_Toc441707846"/>
      <w:r>
        <w:rPr>
          <w:rFonts w:eastAsia="宋体" w:cs="Arial" w:hint="eastAsia"/>
          <w:sz w:val="22"/>
          <w:szCs w:val="22"/>
          <w:lang w:eastAsia="zh-CN"/>
        </w:rPr>
        <w:t>Kaohsiung</w:t>
      </w:r>
      <w:r w:rsidR="004E6174">
        <w:rPr>
          <w:rFonts w:eastAsia="宋体" w:cs="Arial"/>
          <w:sz w:val="22"/>
          <w:szCs w:val="22"/>
          <w:lang w:eastAsia="zh-CN"/>
        </w:rPr>
        <w:t xml:space="preserve">, </w:t>
      </w:r>
      <w:r>
        <w:rPr>
          <w:rFonts w:eastAsia="宋体" w:cs="Arial" w:hint="eastAsia"/>
          <w:sz w:val="22"/>
          <w:szCs w:val="22"/>
          <w:lang w:eastAsia="zh-CN"/>
        </w:rPr>
        <w:t>10</w:t>
      </w:r>
      <w:r w:rsidRPr="00D62598">
        <w:rPr>
          <w:rFonts w:eastAsia="宋体" w:cs="Arial" w:hint="eastAsia"/>
          <w:sz w:val="22"/>
          <w:szCs w:val="22"/>
          <w:vertAlign w:val="superscript"/>
          <w:lang w:eastAsia="zh-CN"/>
        </w:rPr>
        <w:t>th</w:t>
      </w:r>
      <w:r>
        <w:rPr>
          <w:rFonts w:eastAsia="宋体" w:cs="Arial" w:hint="eastAsia"/>
          <w:sz w:val="22"/>
          <w:szCs w:val="22"/>
          <w:lang w:eastAsia="zh-CN"/>
        </w:rPr>
        <w:t>-14</w:t>
      </w:r>
      <w:r w:rsidRPr="00D62598">
        <w:rPr>
          <w:rFonts w:eastAsia="宋体" w:cs="Arial" w:hint="eastAsia"/>
          <w:sz w:val="22"/>
          <w:szCs w:val="22"/>
          <w:vertAlign w:val="superscript"/>
          <w:lang w:eastAsia="zh-CN"/>
        </w:rPr>
        <w:t>th</w:t>
      </w:r>
      <w:r>
        <w:rPr>
          <w:rFonts w:eastAsia="宋体" w:cs="Arial" w:hint="eastAsia"/>
          <w:sz w:val="22"/>
          <w:szCs w:val="22"/>
          <w:lang w:eastAsia="zh-CN"/>
        </w:rPr>
        <w:t xml:space="preserve"> October </w:t>
      </w:r>
      <w:r w:rsidR="004E6174" w:rsidRPr="004E6174">
        <w:rPr>
          <w:rFonts w:eastAsia="宋体" w:cs="Arial"/>
          <w:sz w:val="22"/>
          <w:szCs w:val="22"/>
          <w:lang w:eastAsia="zh-CN"/>
        </w:rPr>
        <w:t>2016</w:t>
      </w:r>
      <w:bookmarkEnd w:id="0"/>
    </w:p>
    <w:p w:rsidR="00216EB7" w:rsidRDefault="00216EB7" w:rsidP="00620D5E">
      <w:pPr>
        <w:pStyle w:val="a5"/>
        <w:rPr>
          <w:rFonts w:eastAsiaTheme="minorEastAsia" w:cs="Arial"/>
          <w:sz w:val="22"/>
          <w:szCs w:val="22"/>
          <w:lang w:eastAsia="zh-CN"/>
        </w:rPr>
      </w:pPr>
    </w:p>
    <w:p w:rsidR="00D62598" w:rsidRPr="00D62598" w:rsidRDefault="00D62598" w:rsidP="00620D5E">
      <w:pPr>
        <w:pStyle w:val="a5"/>
        <w:rPr>
          <w:rFonts w:eastAsiaTheme="minorEastAsia" w:cs="Arial"/>
          <w:sz w:val="22"/>
          <w:szCs w:val="22"/>
          <w:lang w:eastAsia="zh-CN"/>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39685B">
      <w:pPr>
        <w:pStyle w:val="a5"/>
        <w:tabs>
          <w:tab w:val="clear" w:pos="4536"/>
          <w:tab w:val="left" w:pos="1800"/>
        </w:tabs>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265A80">
        <w:rPr>
          <w:rFonts w:eastAsia="宋体" w:cs="Arial" w:hint="eastAsia"/>
          <w:sz w:val="22"/>
          <w:szCs w:val="22"/>
          <w:lang w:eastAsia="zh-CN"/>
        </w:rPr>
        <w:t>P</w:t>
      </w:r>
      <w:r w:rsidR="004E6174">
        <w:rPr>
          <w:rFonts w:eastAsia="宋体" w:cs="Arial" w:hint="eastAsia"/>
          <w:sz w:val="22"/>
          <w:szCs w:val="22"/>
          <w:lang w:eastAsia="zh-CN"/>
        </w:rPr>
        <w:t>aging Enhancement</w:t>
      </w:r>
      <w:r w:rsidR="00ED72F6">
        <w:rPr>
          <w:rFonts w:eastAsia="宋体" w:cs="Arial" w:hint="eastAsia"/>
          <w:sz w:val="22"/>
          <w:szCs w:val="22"/>
          <w:lang w:eastAsia="zh-CN"/>
        </w:rPr>
        <w:t>s</w:t>
      </w:r>
      <w:r w:rsidR="00265A80">
        <w:rPr>
          <w:rFonts w:eastAsia="宋体" w:cs="Arial" w:hint="eastAsia"/>
          <w:sz w:val="22"/>
          <w:szCs w:val="22"/>
          <w:lang w:eastAsia="zh-CN"/>
        </w:rPr>
        <w:t xml:space="preserve"> </w:t>
      </w:r>
      <w:r w:rsidR="00BB1912">
        <w:rPr>
          <w:rFonts w:eastAsia="宋体" w:cs="Arial" w:hint="eastAsia"/>
          <w:sz w:val="22"/>
          <w:szCs w:val="22"/>
          <w:lang w:eastAsia="zh-CN"/>
        </w:rPr>
        <w:t>for</w:t>
      </w:r>
      <w:r w:rsidR="00265A80">
        <w:rPr>
          <w:rFonts w:eastAsia="宋体" w:cs="Arial" w:hint="eastAsia"/>
          <w:sz w:val="22"/>
          <w:szCs w:val="22"/>
          <w:lang w:eastAsia="zh-CN"/>
        </w:rPr>
        <w:t xml:space="preserve"> NB-IoT</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2" w:name="Source"/>
      <w:bookmarkEnd w:id="2"/>
      <w:r w:rsidRPr="00E0708B">
        <w:rPr>
          <w:rFonts w:eastAsia="宋体" w:cs="Arial"/>
          <w:sz w:val="22"/>
          <w:szCs w:val="22"/>
          <w:lang w:eastAsia="zh-CN"/>
        </w:rPr>
        <w:tab/>
      </w:r>
      <w:r w:rsidR="00AB42FA">
        <w:rPr>
          <w:rFonts w:eastAsia="宋体" w:cs="Arial" w:hint="eastAsia"/>
          <w:sz w:val="22"/>
          <w:szCs w:val="22"/>
          <w:lang w:eastAsia="zh-CN"/>
        </w:rPr>
        <w:t>8.11.2</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2727D7" w:rsidRDefault="00C949B8" w:rsidP="00E471B2">
      <w:pPr>
        <w:pStyle w:val="a1"/>
        <w:rPr>
          <w:rFonts w:eastAsiaTheme="minorEastAsia"/>
          <w:lang w:eastAsia="zh-CN"/>
        </w:rPr>
      </w:pPr>
      <w:r>
        <w:rPr>
          <w:rFonts w:eastAsia="宋体"/>
          <w:lang w:eastAsia="zh-CN"/>
        </w:rPr>
        <w:t>A</w:t>
      </w:r>
      <w:r>
        <w:rPr>
          <w:rFonts w:eastAsia="宋体" w:hint="eastAsia"/>
          <w:lang w:eastAsia="zh-CN"/>
        </w:rPr>
        <w:t xml:space="preserve">s the machine </w:t>
      </w:r>
      <w:r>
        <w:rPr>
          <w:rFonts w:eastAsia="宋体"/>
          <w:lang w:eastAsia="zh-CN"/>
        </w:rPr>
        <w:t>market grows</w:t>
      </w:r>
      <w:r>
        <w:rPr>
          <w:rFonts w:eastAsia="宋体" w:hint="eastAsia"/>
          <w:lang w:eastAsia="zh-CN"/>
        </w:rPr>
        <w:t xml:space="preserve"> and </w:t>
      </w:r>
      <w:r>
        <w:rPr>
          <w:lang w:eastAsia="zh-CN"/>
        </w:rPr>
        <w:t>diversifies</w:t>
      </w:r>
      <w:r>
        <w:rPr>
          <w:rFonts w:eastAsiaTheme="minorEastAsia" w:hint="eastAsia"/>
          <w:lang w:eastAsia="zh-CN"/>
        </w:rPr>
        <w:t xml:space="preserve">, it is </w:t>
      </w:r>
      <w:r>
        <w:rPr>
          <w:rFonts w:eastAsiaTheme="minorEastAsia"/>
          <w:lang w:eastAsia="zh-CN"/>
        </w:rPr>
        <w:t>necessary</w:t>
      </w:r>
      <w:r>
        <w:rPr>
          <w:rFonts w:eastAsiaTheme="minorEastAsia" w:hint="eastAsia"/>
          <w:lang w:eastAsia="zh-CN"/>
        </w:rPr>
        <w:t xml:space="preserve"> to </w:t>
      </w:r>
      <w:r w:rsidR="00ED72F6">
        <w:rPr>
          <w:rFonts w:eastAsiaTheme="minorEastAsia" w:hint="eastAsia"/>
          <w:lang w:eastAsia="zh-CN"/>
        </w:rPr>
        <w:t>provide wireless services for</w:t>
      </w:r>
      <w:r>
        <w:rPr>
          <w:rFonts w:eastAsiaTheme="minorEastAsia" w:hint="eastAsia"/>
          <w:lang w:eastAsia="zh-CN"/>
        </w:rPr>
        <w:t xml:space="preserve"> </w:t>
      </w:r>
      <w:r w:rsidRPr="00003AE3">
        <w:rPr>
          <w:bCs/>
        </w:rPr>
        <w:t>massive n</w:t>
      </w:r>
      <w:r>
        <w:rPr>
          <w:bCs/>
        </w:rPr>
        <w:t xml:space="preserve">umber </w:t>
      </w:r>
      <w:r w:rsidR="00ED72F6">
        <w:rPr>
          <w:bCs/>
        </w:rPr>
        <w:t xml:space="preserve">of </w:t>
      </w:r>
      <w:r w:rsidR="00ED72F6">
        <w:rPr>
          <w:rFonts w:eastAsiaTheme="minorEastAsia"/>
          <w:bCs/>
          <w:lang w:eastAsia="zh-CN"/>
        </w:rPr>
        <w:t>devices</w:t>
      </w:r>
      <w:r w:rsidR="00FB339B">
        <w:rPr>
          <w:rFonts w:eastAsiaTheme="minorEastAsia" w:hint="eastAsia"/>
          <w:bCs/>
          <w:lang w:eastAsia="zh-CN"/>
        </w:rPr>
        <w:t xml:space="preserve">. </w:t>
      </w:r>
      <w:r w:rsidR="00C91F63">
        <w:rPr>
          <w:rFonts w:eastAsiaTheme="minorEastAsia" w:hint="eastAsia"/>
          <w:bCs/>
          <w:lang w:eastAsia="zh-CN"/>
        </w:rPr>
        <w:t xml:space="preserve">Paging configurations have been discussed in RAN2#95 in [1]. RAN2 agreed </w:t>
      </w:r>
      <w:r w:rsidR="00C91F63">
        <w:rPr>
          <w:rFonts w:eastAsiaTheme="minorEastAsia"/>
          <w:bCs/>
          <w:lang w:eastAsia="zh-CN"/>
        </w:rPr>
        <w:t>that</w:t>
      </w:r>
      <w:r w:rsidR="00C91F63">
        <w:rPr>
          <w:rFonts w:eastAsiaTheme="minorEastAsia" w:hint="eastAsia"/>
          <w:bCs/>
          <w:lang w:eastAsia="zh-CN"/>
        </w:rPr>
        <w:t>:</w:t>
      </w:r>
      <w:r w:rsidR="000960A5">
        <w:rPr>
          <w:rFonts w:eastAsiaTheme="minorEastAsia" w:hint="eastAsia"/>
          <w:lang w:eastAsia="zh-CN"/>
        </w:rPr>
        <w:t xml:space="preserve"> </w:t>
      </w:r>
    </w:p>
    <w:p w:rsidR="002727D7" w:rsidRPr="002727D7" w:rsidRDefault="002727D7" w:rsidP="002727D7">
      <w:pPr>
        <w:pStyle w:val="Agreement"/>
        <w:tabs>
          <w:tab w:val="clear" w:pos="1800"/>
          <w:tab w:val="clear" w:pos="2628"/>
          <w:tab w:val="num" w:pos="1134"/>
        </w:tabs>
        <w:ind w:hanging="1233"/>
        <w:rPr>
          <w:rFonts w:ascii="Times New Roman" w:eastAsia="PMingLiU" w:hAnsi="Times New Roman"/>
          <w:b w:val="0"/>
          <w:lang w:eastAsia="zh-TW"/>
        </w:rPr>
      </w:pPr>
      <w:r w:rsidRPr="002727D7">
        <w:rPr>
          <w:rFonts w:ascii="Times New Roman" w:hAnsi="Times New Roman"/>
          <w:b w:val="0"/>
          <w:lang w:eastAsia="zh-TW"/>
        </w:rPr>
        <w:t>NB-IoT system information includes a list of carriers which can be used for paging.</w:t>
      </w:r>
    </w:p>
    <w:p w:rsidR="002727D7" w:rsidRPr="002727D7" w:rsidRDefault="002727D7" w:rsidP="002727D7">
      <w:pPr>
        <w:pStyle w:val="Agreement"/>
        <w:tabs>
          <w:tab w:val="clear" w:pos="1800"/>
          <w:tab w:val="clear" w:pos="2628"/>
          <w:tab w:val="num" w:pos="1134"/>
        </w:tabs>
        <w:ind w:hanging="1233"/>
        <w:rPr>
          <w:rFonts w:ascii="Times New Roman" w:hAnsi="Times New Roman"/>
          <w:b w:val="0"/>
          <w:lang w:eastAsia="zh-TW"/>
        </w:rPr>
      </w:pPr>
      <w:r w:rsidRPr="002727D7">
        <w:rPr>
          <w:rFonts w:ascii="Times New Roman" w:hAnsi="Times New Roman"/>
          <w:b w:val="0"/>
          <w:lang w:eastAsia="zh-TW"/>
        </w:rPr>
        <w:t xml:space="preserve">We assume that </w:t>
      </w:r>
      <w:r>
        <w:rPr>
          <w:rFonts w:ascii="Times New Roman" w:eastAsiaTheme="minorEastAsia" w:hAnsi="Times New Roman" w:hint="eastAsia"/>
          <w:b w:val="0"/>
          <w:lang w:eastAsia="zh-CN"/>
        </w:rPr>
        <w:t>t</w:t>
      </w:r>
      <w:r w:rsidRPr="002727D7">
        <w:rPr>
          <w:rFonts w:ascii="Times New Roman" w:hAnsi="Times New Roman"/>
          <w:b w:val="0"/>
          <w:lang w:eastAsia="zh-TW"/>
        </w:rPr>
        <w:t xml:space="preserve">he existing paging frame and </w:t>
      </w:r>
      <w:proofErr w:type="spellStart"/>
      <w:r w:rsidRPr="002727D7">
        <w:rPr>
          <w:rFonts w:ascii="Times New Roman" w:hAnsi="Times New Roman"/>
          <w:b w:val="0"/>
          <w:lang w:eastAsia="zh-TW"/>
        </w:rPr>
        <w:t>subframe</w:t>
      </w:r>
      <w:proofErr w:type="spellEnd"/>
      <w:r w:rsidRPr="002727D7">
        <w:rPr>
          <w:rFonts w:ascii="Times New Roman" w:hAnsi="Times New Roman"/>
          <w:b w:val="0"/>
          <w:lang w:eastAsia="zh-TW"/>
        </w:rPr>
        <w:t xml:space="preserve"> calculations in 36.304 are reused.</w:t>
      </w:r>
    </w:p>
    <w:p w:rsidR="00E471B2" w:rsidRPr="00ED72F6" w:rsidRDefault="000960A5" w:rsidP="00684780">
      <w:pPr>
        <w:pStyle w:val="a1"/>
        <w:spacing w:beforeLines="50"/>
        <w:rPr>
          <w:rFonts w:eastAsiaTheme="minorEastAsia"/>
          <w:lang w:eastAsia="zh-CN"/>
        </w:rPr>
      </w:pPr>
      <w:r>
        <w:rPr>
          <w:rFonts w:eastAsiaTheme="minorEastAsia" w:hint="eastAsia"/>
          <w:lang w:eastAsia="zh-CN"/>
        </w:rPr>
        <w:t>T</w:t>
      </w:r>
      <w:r w:rsidR="00FB339B">
        <w:rPr>
          <w:rFonts w:eastAsiaTheme="minorEastAsia" w:hint="eastAsia"/>
          <w:bCs/>
          <w:lang w:eastAsia="zh-CN"/>
        </w:rPr>
        <w:t xml:space="preserve">he mechanism of paging enhancement </w:t>
      </w:r>
      <w:r w:rsidR="007E1669">
        <w:rPr>
          <w:rFonts w:eastAsiaTheme="minorEastAsia"/>
          <w:bCs/>
          <w:lang w:eastAsia="zh-CN"/>
        </w:rPr>
        <w:t>including</w:t>
      </w:r>
      <w:r w:rsidR="007E1669">
        <w:rPr>
          <w:rFonts w:eastAsiaTheme="minorEastAsia" w:hint="eastAsia"/>
          <w:bCs/>
          <w:lang w:eastAsia="zh-CN"/>
        </w:rPr>
        <w:t xml:space="preserve"> </w:t>
      </w:r>
      <w:r w:rsidR="004229F7">
        <w:rPr>
          <w:rFonts w:eastAsiaTheme="minorEastAsia" w:hint="eastAsia"/>
          <w:bCs/>
          <w:lang w:eastAsia="zh-CN"/>
        </w:rPr>
        <w:t xml:space="preserve">selection of paging carrier and </w:t>
      </w:r>
      <w:r w:rsidR="004229F7">
        <w:rPr>
          <w:rFonts w:eastAsiaTheme="minorEastAsia"/>
          <w:bCs/>
          <w:lang w:eastAsia="zh-CN"/>
        </w:rPr>
        <w:t>notification</w:t>
      </w:r>
      <w:r w:rsidR="004229F7">
        <w:rPr>
          <w:rFonts w:eastAsiaTheme="minorEastAsia" w:hint="eastAsia"/>
          <w:bCs/>
          <w:lang w:eastAsia="zh-CN"/>
        </w:rPr>
        <w:t xml:space="preserve"> of system information change </w:t>
      </w:r>
      <w:r w:rsidR="00FB339B">
        <w:rPr>
          <w:rFonts w:eastAsiaTheme="minorEastAsia" w:hint="eastAsia"/>
          <w:bCs/>
          <w:lang w:eastAsia="zh-CN"/>
        </w:rPr>
        <w:t>will be discussed in the contribution</w:t>
      </w:r>
      <w:r w:rsidR="00ED72F6">
        <w:rPr>
          <w:rFonts w:eastAsiaTheme="minorEastAsia" w:hint="eastAsia"/>
          <w:lang w:eastAsia="zh-CN"/>
        </w:rPr>
        <w:t xml:space="preserve">. </w:t>
      </w:r>
      <w:r w:rsidR="00944F08">
        <w:rPr>
          <w:rFonts w:eastAsiaTheme="minorEastAsia" w:hint="eastAsia"/>
          <w:lang w:eastAsia="zh-CN"/>
        </w:rPr>
        <w:t xml:space="preserve"> </w:t>
      </w:r>
    </w:p>
    <w:p w:rsidR="00216EB7" w:rsidRDefault="00CF28BD" w:rsidP="000C77C6">
      <w:pPr>
        <w:pStyle w:val="1"/>
        <w:numPr>
          <w:ilvl w:val="0"/>
          <w:numId w:val="1"/>
        </w:numPr>
        <w:rPr>
          <w:szCs w:val="28"/>
        </w:rPr>
      </w:pPr>
      <w:r>
        <w:rPr>
          <w:rFonts w:hint="eastAsia"/>
          <w:szCs w:val="28"/>
        </w:rPr>
        <w:t>Discussion</w:t>
      </w:r>
    </w:p>
    <w:p w:rsidR="000C5591" w:rsidRPr="00C71F81" w:rsidRDefault="006877D7" w:rsidP="00684780">
      <w:pPr>
        <w:pStyle w:val="a1"/>
        <w:spacing w:beforeLines="100"/>
        <w:rPr>
          <w:rFonts w:ascii="Arial" w:eastAsia="宋体" w:hAnsi="Arial" w:cs="Arial"/>
          <w:b/>
          <w:szCs w:val="20"/>
          <w:lang w:eastAsia="zh-CN"/>
        </w:rPr>
      </w:pPr>
      <w:r w:rsidRPr="00C71F81">
        <w:rPr>
          <w:rFonts w:ascii="Arial" w:eastAsia="宋体" w:hAnsi="Arial" w:cs="Arial"/>
          <w:b/>
          <w:szCs w:val="20"/>
          <w:lang w:eastAsia="zh-CN"/>
        </w:rPr>
        <w:t>2.1 Selection</w:t>
      </w:r>
      <w:r w:rsidR="000C5591" w:rsidRPr="00C71F81">
        <w:rPr>
          <w:rFonts w:ascii="Arial" w:eastAsia="宋体" w:hAnsi="Arial" w:cs="Arial" w:hint="eastAsia"/>
          <w:b/>
          <w:szCs w:val="20"/>
          <w:lang w:eastAsia="zh-CN"/>
        </w:rPr>
        <w:t xml:space="preserve"> of paging carrier</w:t>
      </w:r>
    </w:p>
    <w:p w:rsidR="0044490C" w:rsidRPr="002B1435" w:rsidRDefault="00230CBB">
      <w:pPr>
        <w:pStyle w:val="a1"/>
        <w:rPr>
          <w:rFonts w:eastAsia="宋体"/>
          <w:lang w:eastAsia="zh-CN"/>
        </w:rPr>
      </w:pPr>
      <w:r>
        <w:rPr>
          <w:rFonts w:eastAsia="宋体"/>
          <w:lang w:eastAsia="zh-CN"/>
        </w:rPr>
        <w:t>S</w:t>
      </w:r>
      <w:r>
        <w:rPr>
          <w:rFonts w:eastAsia="宋体" w:hint="eastAsia"/>
          <w:lang w:eastAsia="zh-CN"/>
        </w:rPr>
        <w:t xml:space="preserve">ince paging is sent on anchor carrier for NB-IoT R13, paging load distribution needs to be considered </w:t>
      </w:r>
      <w:r w:rsidRPr="00AD775B">
        <w:rPr>
          <w:rFonts w:eastAsia="宋体"/>
          <w:lang w:eastAsia="zh-CN"/>
        </w:rPr>
        <w:t>among anchor/non-anchor carriers</w:t>
      </w:r>
      <w:r>
        <w:rPr>
          <w:rFonts w:eastAsia="宋体" w:hint="eastAsia"/>
          <w:lang w:eastAsia="zh-CN"/>
        </w:rPr>
        <w:t xml:space="preserve"> for NB-IoT R14. The selection of paging </w:t>
      </w:r>
      <w:r w:rsidR="006B6B35">
        <w:rPr>
          <w:rFonts w:eastAsia="宋体"/>
          <w:lang w:eastAsia="zh-CN"/>
        </w:rPr>
        <w:t>carrier for</w:t>
      </w:r>
      <w:r w:rsidR="001F6B81">
        <w:rPr>
          <w:rFonts w:eastAsia="宋体" w:hint="eastAsia"/>
          <w:lang w:eastAsia="zh-CN"/>
        </w:rPr>
        <w:t xml:space="preserve"> NB-IoT R14 </w:t>
      </w:r>
      <w:r w:rsidR="006B6B35">
        <w:rPr>
          <w:rFonts w:eastAsia="宋体" w:hint="eastAsia"/>
          <w:lang w:eastAsia="zh-CN"/>
        </w:rPr>
        <w:t xml:space="preserve">depends on the number of </w:t>
      </w:r>
      <w:r w:rsidR="006B6B35">
        <w:rPr>
          <w:rFonts w:eastAsia="宋体"/>
          <w:lang w:eastAsia="zh-CN"/>
        </w:rPr>
        <w:t>paging</w:t>
      </w:r>
      <w:r w:rsidR="006B6B35">
        <w:rPr>
          <w:rFonts w:eastAsia="宋体" w:hint="eastAsia"/>
          <w:lang w:eastAsia="zh-CN"/>
        </w:rPr>
        <w:t xml:space="preserve"> for R13 UEs and R14 UEs.</w:t>
      </w:r>
      <w:r>
        <w:rPr>
          <w:rFonts w:eastAsia="宋体" w:hint="eastAsia"/>
          <w:lang w:eastAsia="zh-CN"/>
        </w:rPr>
        <w:t xml:space="preserve"> </w:t>
      </w:r>
      <w:r>
        <w:rPr>
          <w:rFonts w:eastAsia="宋体"/>
          <w:lang w:eastAsia="zh-CN"/>
        </w:rPr>
        <w:t>B</w:t>
      </w:r>
      <w:r>
        <w:rPr>
          <w:rFonts w:eastAsia="宋体" w:hint="eastAsia"/>
          <w:lang w:eastAsia="zh-CN"/>
        </w:rPr>
        <w:t>oth of anchor carrier and non-</w:t>
      </w:r>
      <w:r w:rsidR="0044490C">
        <w:rPr>
          <w:rFonts w:eastAsia="宋体"/>
          <w:lang w:eastAsia="zh-CN"/>
        </w:rPr>
        <w:t>anchor carrier</w:t>
      </w:r>
      <w:r>
        <w:rPr>
          <w:rFonts w:eastAsia="宋体" w:hint="eastAsia"/>
          <w:lang w:eastAsia="zh-CN"/>
        </w:rPr>
        <w:t xml:space="preserve"> might be used for paging</w:t>
      </w:r>
      <w:r w:rsidR="0044490C">
        <w:rPr>
          <w:rFonts w:eastAsia="宋体" w:hint="eastAsia"/>
          <w:lang w:eastAsia="zh-CN"/>
        </w:rPr>
        <w:t xml:space="preserve"> and there are </w:t>
      </w:r>
      <w:r w:rsidR="00650B02">
        <w:rPr>
          <w:rFonts w:eastAsia="宋体" w:hint="eastAsia"/>
          <w:lang w:eastAsia="zh-CN"/>
        </w:rPr>
        <w:t>two</w:t>
      </w:r>
      <w:r w:rsidR="0044490C">
        <w:rPr>
          <w:rFonts w:eastAsia="宋体" w:hint="eastAsia"/>
          <w:lang w:eastAsia="zh-CN"/>
        </w:rPr>
        <w:t xml:space="preserve"> alternatives for paging load distribution, such as o</w:t>
      </w:r>
      <w:r w:rsidR="0044490C" w:rsidRPr="002B1435">
        <w:rPr>
          <w:rFonts w:eastAsia="宋体"/>
          <w:lang w:eastAsia="zh-CN"/>
        </w:rPr>
        <w:t>n/</w:t>
      </w:r>
      <w:r w:rsidR="0044490C" w:rsidRPr="002B1435">
        <w:rPr>
          <w:rFonts w:eastAsia="宋体" w:hint="eastAsia"/>
          <w:lang w:eastAsia="zh-CN"/>
        </w:rPr>
        <w:t>o</w:t>
      </w:r>
      <w:r w:rsidR="0044490C" w:rsidRPr="002B1435">
        <w:rPr>
          <w:rFonts w:eastAsia="宋体"/>
          <w:lang w:eastAsia="zh-CN"/>
        </w:rPr>
        <w:t>ff indication</w:t>
      </w:r>
      <w:r w:rsidR="0044490C" w:rsidRPr="002B1435">
        <w:rPr>
          <w:rFonts w:eastAsia="宋体" w:hint="eastAsia"/>
          <w:lang w:eastAsia="zh-CN"/>
        </w:rPr>
        <w:t xml:space="preserve"> [2</w:t>
      </w:r>
      <w:proofErr w:type="gramStart"/>
      <w:r w:rsidR="0044490C" w:rsidRPr="002B1435">
        <w:rPr>
          <w:rFonts w:eastAsia="宋体" w:hint="eastAsia"/>
          <w:lang w:eastAsia="zh-CN"/>
        </w:rPr>
        <w:t>][</w:t>
      </w:r>
      <w:proofErr w:type="gramEnd"/>
      <w:r w:rsidR="0044490C" w:rsidRPr="002B1435">
        <w:rPr>
          <w:rFonts w:eastAsia="宋体" w:hint="eastAsia"/>
          <w:lang w:eastAsia="zh-CN"/>
        </w:rPr>
        <w:t>5] and w</w:t>
      </w:r>
      <w:r w:rsidR="0044490C" w:rsidRPr="002B1435">
        <w:rPr>
          <w:rFonts w:eastAsia="宋体"/>
          <w:lang w:eastAsia="zh-CN"/>
        </w:rPr>
        <w:t>eighted distribution</w:t>
      </w:r>
      <w:r w:rsidR="0044490C" w:rsidRPr="002B1435">
        <w:rPr>
          <w:rFonts w:eastAsia="宋体" w:hint="eastAsia"/>
          <w:lang w:eastAsia="zh-CN"/>
        </w:rPr>
        <w:t xml:space="preserve">[2][3][4]. </w:t>
      </w:r>
      <w:r w:rsidR="00402777">
        <w:rPr>
          <w:rFonts w:eastAsia="宋体"/>
          <w:lang w:eastAsia="zh-CN"/>
        </w:rPr>
        <w:t>I</w:t>
      </w:r>
      <w:r w:rsidR="00402777">
        <w:rPr>
          <w:rFonts w:eastAsia="宋体" w:hint="eastAsia"/>
          <w:lang w:eastAsia="zh-CN"/>
        </w:rPr>
        <w:t xml:space="preserve">t is obvious that on/off indication is simple and </w:t>
      </w:r>
      <w:r w:rsidR="00650B02">
        <w:rPr>
          <w:rFonts w:eastAsia="宋体" w:hint="eastAsia"/>
          <w:lang w:eastAsia="zh-CN"/>
        </w:rPr>
        <w:t>feasible</w:t>
      </w:r>
      <w:r w:rsidR="00402777">
        <w:rPr>
          <w:rFonts w:eastAsia="宋体" w:hint="eastAsia"/>
          <w:lang w:eastAsia="zh-CN"/>
        </w:rPr>
        <w:t xml:space="preserve">. </w:t>
      </w:r>
    </w:p>
    <w:p w:rsidR="0044490C" w:rsidRDefault="001B301C">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1</w:t>
      </w:r>
      <w:r w:rsidRPr="00BB1912">
        <w:rPr>
          <w:rFonts w:eastAsiaTheme="minorEastAsia" w:hint="eastAsia"/>
          <w:b/>
          <w:lang w:eastAsia="zh-CN"/>
        </w:rPr>
        <w:t>:</w:t>
      </w:r>
      <w:r>
        <w:rPr>
          <w:rFonts w:eastAsiaTheme="minorEastAsia" w:hint="eastAsia"/>
          <w:b/>
          <w:lang w:eastAsia="zh-CN"/>
        </w:rPr>
        <w:t xml:space="preserve"> Use o</w:t>
      </w:r>
      <w:r w:rsidRPr="001B301C">
        <w:rPr>
          <w:rFonts w:eastAsiaTheme="minorEastAsia" w:hint="eastAsia"/>
          <w:b/>
          <w:lang w:eastAsia="zh-CN"/>
        </w:rPr>
        <w:t>n/off indication</w:t>
      </w:r>
      <w:r>
        <w:rPr>
          <w:rFonts w:eastAsiaTheme="minorEastAsia" w:hint="eastAsia"/>
          <w:b/>
          <w:lang w:eastAsia="zh-CN"/>
        </w:rPr>
        <w:t xml:space="preserve"> to indicate whether anchor carrier </w:t>
      </w:r>
      <w:r w:rsidR="00603B01">
        <w:rPr>
          <w:rFonts w:eastAsiaTheme="minorEastAsia" w:hint="eastAsia"/>
          <w:b/>
          <w:lang w:eastAsia="zh-CN"/>
        </w:rPr>
        <w:t>is</w:t>
      </w:r>
      <w:r>
        <w:rPr>
          <w:rFonts w:eastAsiaTheme="minorEastAsia" w:hint="eastAsia"/>
          <w:b/>
          <w:lang w:eastAsia="zh-CN"/>
        </w:rPr>
        <w:t xml:space="preserve"> used for paging.</w:t>
      </w:r>
    </w:p>
    <w:p w:rsidR="0017598A" w:rsidRDefault="001B301C" w:rsidP="00684780">
      <w:pPr>
        <w:spacing w:afterLines="50"/>
        <w:contextualSpacing/>
        <w:jc w:val="both"/>
        <w:rPr>
          <w:bCs/>
          <w:color w:val="000000"/>
          <w:lang w:eastAsia="zh-CN"/>
        </w:rPr>
      </w:pPr>
      <w:r>
        <w:rPr>
          <w:bCs/>
          <w:color w:val="000000"/>
        </w:rPr>
        <w:t>I</w:t>
      </w:r>
      <w:r>
        <w:rPr>
          <w:rFonts w:hint="eastAsia"/>
          <w:bCs/>
          <w:color w:val="000000"/>
        </w:rPr>
        <w:t xml:space="preserve">f the </w:t>
      </w:r>
      <w:r>
        <w:rPr>
          <w:bCs/>
          <w:color w:val="000000"/>
        </w:rPr>
        <w:t>coverage</w:t>
      </w:r>
      <w:r w:rsidR="00927F5C">
        <w:rPr>
          <w:rFonts w:hint="eastAsia"/>
          <w:bCs/>
          <w:color w:val="000000"/>
        </w:rPr>
        <w:t xml:space="preserve"> for </w:t>
      </w:r>
      <w:r w:rsidR="00927F5C">
        <w:rPr>
          <w:rFonts w:hint="eastAsia"/>
          <w:bCs/>
          <w:color w:val="000000"/>
          <w:lang w:eastAsia="zh-CN"/>
        </w:rPr>
        <w:t>each</w:t>
      </w:r>
      <w:r>
        <w:rPr>
          <w:rFonts w:hint="eastAsia"/>
          <w:bCs/>
          <w:color w:val="000000"/>
        </w:rPr>
        <w:t xml:space="preserve"> </w:t>
      </w:r>
      <w:r w:rsidR="00927F5C">
        <w:rPr>
          <w:rFonts w:hint="eastAsia"/>
          <w:bCs/>
          <w:color w:val="000000"/>
          <w:lang w:eastAsia="zh-CN"/>
        </w:rPr>
        <w:t xml:space="preserve">paging </w:t>
      </w:r>
      <w:r>
        <w:rPr>
          <w:rFonts w:hint="eastAsia"/>
          <w:bCs/>
          <w:color w:val="000000"/>
        </w:rPr>
        <w:t xml:space="preserve">carriers are different, UE might not be on the paging carrier on which the </w:t>
      </w:r>
      <w:proofErr w:type="spellStart"/>
      <w:r>
        <w:rPr>
          <w:rFonts w:hint="eastAsia"/>
          <w:bCs/>
          <w:color w:val="000000"/>
        </w:rPr>
        <w:t>eNB</w:t>
      </w:r>
      <w:proofErr w:type="spellEnd"/>
      <w:r>
        <w:rPr>
          <w:rFonts w:hint="eastAsia"/>
          <w:bCs/>
          <w:color w:val="000000"/>
        </w:rPr>
        <w:t xml:space="preserve"> sends the paging message to the UE when the UE coverage changes. </w:t>
      </w:r>
      <w:r>
        <w:rPr>
          <w:bCs/>
          <w:color w:val="000000"/>
        </w:rPr>
        <w:t>I</w:t>
      </w:r>
      <w:r>
        <w:rPr>
          <w:rFonts w:hint="eastAsia"/>
          <w:bCs/>
          <w:color w:val="000000"/>
        </w:rPr>
        <w:t xml:space="preserve">n this case, the </w:t>
      </w:r>
      <w:proofErr w:type="spellStart"/>
      <w:r>
        <w:rPr>
          <w:rFonts w:hint="eastAsia"/>
          <w:bCs/>
          <w:color w:val="000000"/>
        </w:rPr>
        <w:t>eNB</w:t>
      </w:r>
      <w:proofErr w:type="spellEnd"/>
      <w:r>
        <w:rPr>
          <w:rFonts w:hint="eastAsia"/>
          <w:bCs/>
          <w:color w:val="000000"/>
        </w:rPr>
        <w:t xml:space="preserve"> needs to page the UE on other carriers and it causes delay and overhead on air interface and increases the complexity of the paging mechanism. </w:t>
      </w:r>
      <w:r w:rsidR="0017598A">
        <w:rPr>
          <w:rFonts w:hint="eastAsia"/>
          <w:bCs/>
          <w:color w:val="000000"/>
          <w:lang w:eastAsia="zh-CN"/>
        </w:rPr>
        <w:t xml:space="preserve"> </w:t>
      </w:r>
      <w:r w:rsidR="0017598A">
        <w:rPr>
          <w:bCs/>
          <w:color w:val="000000"/>
          <w:lang w:eastAsia="zh-CN"/>
        </w:rPr>
        <w:t>I</w:t>
      </w:r>
      <w:r w:rsidR="0017598A">
        <w:rPr>
          <w:rFonts w:hint="eastAsia"/>
          <w:bCs/>
          <w:color w:val="000000"/>
          <w:lang w:eastAsia="zh-CN"/>
        </w:rPr>
        <w:t>t is obvious that the coverage of all paging carriers should be common.</w:t>
      </w:r>
    </w:p>
    <w:p w:rsidR="0017598A" w:rsidRDefault="0017598A" w:rsidP="0017598A">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2</w:t>
      </w:r>
      <w:r w:rsidRPr="00BB1912">
        <w:rPr>
          <w:rFonts w:eastAsiaTheme="minorEastAsia" w:hint="eastAsia"/>
          <w:b/>
          <w:lang w:eastAsia="zh-CN"/>
        </w:rPr>
        <w:t>:</w:t>
      </w:r>
      <w:r>
        <w:rPr>
          <w:rFonts w:eastAsiaTheme="minorEastAsia" w:hint="eastAsia"/>
          <w:b/>
          <w:lang w:eastAsia="zh-CN"/>
        </w:rPr>
        <w:t xml:space="preserve"> C</w:t>
      </w:r>
      <w:r w:rsidRPr="0017598A">
        <w:rPr>
          <w:rFonts w:eastAsiaTheme="minorEastAsia" w:hint="eastAsia"/>
          <w:b/>
          <w:lang w:eastAsia="zh-CN"/>
        </w:rPr>
        <w:t xml:space="preserve">overage of all paging carriers </w:t>
      </w:r>
      <w:r w:rsidR="00603B01">
        <w:rPr>
          <w:rFonts w:eastAsiaTheme="minorEastAsia" w:hint="eastAsia"/>
          <w:b/>
          <w:lang w:eastAsia="zh-CN"/>
        </w:rPr>
        <w:t>is</w:t>
      </w:r>
      <w:r w:rsidRPr="0017598A">
        <w:rPr>
          <w:rFonts w:eastAsiaTheme="minorEastAsia" w:hint="eastAsia"/>
          <w:b/>
          <w:lang w:eastAsia="zh-CN"/>
        </w:rPr>
        <w:t xml:space="preserve"> common</w:t>
      </w:r>
      <w:r w:rsidR="00391686">
        <w:rPr>
          <w:rFonts w:eastAsiaTheme="minorEastAsia" w:hint="eastAsia"/>
          <w:b/>
          <w:lang w:eastAsia="zh-CN"/>
        </w:rPr>
        <w:t>.</w:t>
      </w:r>
    </w:p>
    <w:p w:rsidR="001B301C" w:rsidRDefault="0017598A" w:rsidP="00684780">
      <w:pPr>
        <w:spacing w:afterLines="50"/>
        <w:contextualSpacing/>
        <w:jc w:val="both"/>
        <w:rPr>
          <w:lang w:eastAsia="zh-CN"/>
        </w:rPr>
      </w:pPr>
      <w:r>
        <w:rPr>
          <w:rFonts w:hint="eastAsia"/>
          <w:bCs/>
          <w:color w:val="000000"/>
          <w:lang w:eastAsia="zh-CN"/>
        </w:rPr>
        <w:t>I</w:t>
      </w:r>
      <w:r w:rsidR="009058B7">
        <w:rPr>
          <w:rFonts w:hint="eastAsia"/>
          <w:bCs/>
          <w:color w:val="000000"/>
          <w:lang w:eastAsia="zh-CN"/>
        </w:rPr>
        <w:t xml:space="preserve">n case of </w:t>
      </w:r>
      <w:r w:rsidR="00391686">
        <w:rPr>
          <w:rFonts w:hint="eastAsia"/>
          <w:bCs/>
          <w:color w:val="000000"/>
          <w:lang w:eastAsia="zh-CN"/>
        </w:rPr>
        <w:t xml:space="preserve">DL </w:t>
      </w:r>
      <w:r w:rsidR="009058B7">
        <w:rPr>
          <w:rFonts w:hint="eastAsia"/>
          <w:bCs/>
          <w:color w:val="000000"/>
          <w:lang w:eastAsia="zh-CN"/>
        </w:rPr>
        <w:t xml:space="preserve">power boosting, </w:t>
      </w:r>
      <w:r w:rsidR="001B301C">
        <w:rPr>
          <w:rFonts w:hint="eastAsia"/>
          <w:bCs/>
          <w:color w:val="000000"/>
        </w:rPr>
        <w:t xml:space="preserve">the same coverage of different carriers can be </w:t>
      </w:r>
      <w:r w:rsidR="009058B7">
        <w:rPr>
          <w:bCs/>
          <w:color w:val="000000"/>
          <w:lang w:eastAsia="zh-CN"/>
        </w:rPr>
        <w:t>achieved</w:t>
      </w:r>
      <w:r w:rsidR="009058B7">
        <w:rPr>
          <w:rFonts w:hint="eastAsia"/>
          <w:bCs/>
          <w:color w:val="000000"/>
          <w:lang w:eastAsia="zh-CN"/>
        </w:rPr>
        <w:t xml:space="preserve"> by </w:t>
      </w:r>
      <w:r w:rsidR="009058B7">
        <w:rPr>
          <w:rFonts w:hint="eastAsia"/>
          <w:bCs/>
          <w:color w:val="000000"/>
        </w:rPr>
        <w:t>configur</w:t>
      </w:r>
      <w:r w:rsidR="009058B7">
        <w:rPr>
          <w:rFonts w:hint="eastAsia"/>
          <w:bCs/>
          <w:color w:val="000000"/>
          <w:lang w:eastAsia="zh-CN"/>
        </w:rPr>
        <w:t>ing</w:t>
      </w:r>
      <w:r w:rsidR="001B301C">
        <w:rPr>
          <w:rFonts w:hint="eastAsia"/>
          <w:bCs/>
          <w:color w:val="000000"/>
        </w:rPr>
        <w:t xml:space="preserve"> setting different </w:t>
      </w:r>
      <w:r w:rsidR="00DE4041">
        <w:rPr>
          <w:rFonts w:hint="eastAsia"/>
          <w:bCs/>
          <w:noProof/>
          <w:lang w:eastAsia="zh-CN"/>
        </w:rPr>
        <w:t>m</w:t>
      </w:r>
      <w:r w:rsidR="00DE4041" w:rsidRPr="00A640CB">
        <w:rPr>
          <w:bCs/>
          <w:noProof/>
          <w:lang w:eastAsia="en-GB"/>
        </w:rPr>
        <w:t>aximum number of repetitions for NPDCCH CSS for paging</w:t>
      </w:r>
      <w:r w:rsidR="00DE4041">
        <w:rPr>
          <w:rFonts w:hint="eastAsia"/>
          <w:bCs/>
          <w:noProof/>
          <w:lang w:eastAsia="zh-CN"/>
        </w:rPr>
        <w:t xml:space="preserve"> </w:t>
      </w:r>
      <w:r w:rsidR="00DE4041">
        <w:rPr>
          <w:rFonts w:hint="eastAsia"/>
          <w:lang w:eastAsia="zh-CN"/>
        </w:rPr>
        <w:t>(</w:t>
      </w:r>
      <w:proofErr w:type="spellStart"/>
      <w:r w:rsidR="001B301C" w:rsidRPr="00085A1F">
        <w:t>npdcch-NumRepetitionPaging</w:t>
      </w:r>
      <w:proofErr w:type="spellEnd"/>
      <w:r w:rsidR="00DE4041">
        <w:rPr>
          <w:rFonts w:hint="eastAsia"/>
          <w:lang w:eastAsia="zh-CN"/>
        </w:rPr>
        <w:t>)</w:t>
      </w:r>
      <w:r w:rsidR="009058B7">
        <w:rPr>
          <w:rFonts w:hint="eastAsia"/>
          <w:lang w:eastAsia="zh-CN"/>
        </w:rPr>
        <w:t>.</w:t>
      </w:r>
      <w:r w:rsidR="009058B7">
        <w:rPr>
          <w:rFonts w:hint="eastAsia"/>
        </w:rPr>
        <w:t xml:space="preserve"> The configuration</w:t>
      </w:r>
      <w:r w:rsidR="001B301C">
        <w:rPr>
          <w:rFonts w:hint="eastAsia"/>
        </w:rPr>
        <w:t xml:space="preserve"> of </w:t>
      </w:r>
      <w:proofErr w:type="spellStart"/>
      <w:r w:rsidR="001B301C">
        <w:t>npdcch-NumRepetitionPaging</w:t>
      </w:r>
      <w:proofErr w:type="spellEnd"/>
      <w:r w:rsidR="001B301C">
        <w:rPr>
          <w:rFonts w:hint="eastAsia"/>
        </w:rPr>
        <w:t xml:space="preserve"> for differ</w:t>
      </w:r>
      <w:r w:rsidR="009058B7">
        <w:rPr>
          <w:rFonts w:hint="eastAsia"/>
        </w:rPr>
        <w:t>ent carriers could be different</w:t>
      </w:r>
      <w:r w:rsidR="009058B7">
        <w:rPr>
          <w:rFonts w:hint="eastAsia"/>
          <w:lang w:eastAsia="zh-CN"/>
        </w:rPr>
        <w:t xml:space="preserve">. </w:t>
      </w:r>
    </w:p>
    <w:p w:rsidR="00927F5C" w:rsidRDefault="00927F5C" w:rsidP="00927F5C">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391686">
        <w:rPr>
          <w:rFonts w:eastAsiaTheme="minorEastAsia" w:hint="eastAsia"/>
          <w:b/>
          <w:lang w:eastAsia="zh-CN"/>
        </w:rPr>
        <w:t>3</w:t>
      </w:r>
      <w:r w:rsidRPr="00BB1912">
        <w:rPr>
          <w:rFonts w:eastAsiaTheme="minorEastAsia" w:hint="eastAsia"/>
          <w:b/>
          <w:lang w:eastAsia="zh-CN"/>
        </w:rPr>
        <w:t>:</w:t>
      </w:r>
      <w:r>
        <w:rPr>
          <w:rFonts w:eastAsiaTheme="minorEastAsia" w:hint="eastAsia"/>
          <w:b/>
          <w:lang w:eastAsia="zh-CN"/>
        </w:rPr>
        <w:t xml:space="preserve"> </w:t>
      </w:r>
      <w:r w:rsidR="009058B7">
        <w:rPr>
          <w:rFonts w:eastAsiaTheme="minorEastAsia" w:hint="eastAsia"/>
          <w:b/>
          <w:lang w:eastAsia="zh-CN"/>
        </w:rPr>
        <w:t>M</w:t>
      </w:r>
      <w:r w:rsidR="009058B7" w:rsidRPr="009058B7">
        <w:rPr>
          <w:rFonts w:eastAsia="宋体"/>
          <w:b/>
          <w:lang w:eastAsia="zh-CN"/>
        </w:rPr>
        <w:t>aximum number of repetitions for NPDCCH CSS for paging</w:t>
      </w:r>
      <w:r w:rsidR="009058B7">
        <w:rPr>
          <w:rFonts w:eastAsiaTheme="minorEastAsia"/>
          <w:b/>
          <w:lang w:eastAsia="zh-CN"/>
        </w:rPr>
        <w:t xml:space="preserve"> </w:t>
      </w:r>
      <w:r w:rsidR="00603B01">
        <w:rPr>
          <w:rFonts w:eastAsiaTheme="minorEastAsia" w:hint="eastAsia"/>
          <w:b/>
          <w:lang w:eastAsia="zh-CN"/>
        </w:rPr>
        <w:t>is</w:t>
      </w:r>
      <w:r w:rsidR="00391686">
        <w:rPr>
          <w:rFonts w:eastAsiaTheme="minorEastAsia" w:hint="eastAsia"/>
          <w:b/>
          <w:lang w:eastAsia="zh-CN"/>
        </w:rPr>
        <w:t xml:space="preserve"> configured per carrier in case of DL power boosting.</w:t>
      </w:r>
    </w:p>
    <w:p w:rsidR="001B301C" w:rsidRDefault="001B301C" w:rsidP="00684780">
      <w:pPr>
        <w:spacing w:afterLines="50"/>
        <w:contextualSpacing/>
        <w:jc w:val="both"/>
        <w:rPr>
          <w:lang w:eastAsia="zh-CN"/>
        </w:rPr>
      </w:pPr>
      <w:r>
        <w:rPr>
          <w:bCs/>
          <w:color w:val="000000"/>
        </w:rPr>
        <w:t>O</w:t>
      </w:r>
      <w:r>
        <w:rPr>
          <w:rFonts w:hint="eastAsia"/>
          <w:bCs/>
          <w:color w:val="000000"/>
        </w:rPr>
        <w:t xml:space="preserve">n the other hand, </w:t>
      </w:r>
      <w:proofErr w:type="spellStart"/>
      <w:r>
        <w:t>defaultPagingCycle</w:t>
      </w:r>
      <w:proofErr w:type="spellEnd"/>
      <w:r>
        <w:rPr>
          <w:rFonts w:hint="eastAsia"/>
        </w:rPr>
        <w:t xml:space="preserve"> and </w:t>
      </w:r>
      <w:proofErr w:type="spellStart"/>
      <w:r>
        <w:rPr>
          <w:rFonts w:hint="eastAsia"/>
        </w:rPr>
        <w:t>nB</w:t>
      </w:r>
      <w:proofErr w:type="spellEnd"/>
      <w:r>
        <w:rPr>
          <w:rFonts w:hint="eastAsia"/>
        </w:rPr>
        <w:t xml:space="preserve"> should be </w:t>
      </w:r>
      <w:r w:rsidR="00D932E7">
        <w:rPr>
          <w:rFonts w:hint="eastAsia"/>
          <w:lang w:eastAsia="zh-CN"/>
        </w:rPr>
        <w:t>common</w:t>
      </w:r>
      <w:r>
        <w:rPr>
          <w:rFonts w:hint="eastAsia"/>
        </w:rPr>
        <w:t xml:space="preserve"> for </w:t>
      </w:r>
      <w:r w:rsidR="00D932E7">
        <w:rPr>
          <w:rFonts w:hint="eastAsia"/>
          <w:lang w:eastAsia="zh-CN"/>
        </w:rPr>
        <w:t>paging</w:t>
      </w:r>
      <w:r>
        <w:rPr>
          <w:rFonts w:hint="eastAsia"/>
        </w:rPr>
        <w:t xml:space="preserve"> carriers as it is </w:t>
      </w:r>
      <w:r>
        <w:t>unnecessary</w:t>
      </w:r>
      <w:r>
        <w:rPr>
          <w:rFonts w:hint="eastAsia"/>
        </w:rPr>
        <w:t xml:space="preserve"> to support different paging capacity for different </w:t>
      </w:r>
      <w:r w:rsidR="00D932E7">
        <w:rPr>
          <w:rFonts w:hint="eastAsia"/>
          <w:lang w:eastAsia="zh-CN"/>
        </w:rPr>
        <w:t>paging</w:t>
      </w:r>
      <w:r>
        <w:rPr>
          <w:rFonts w:hint="eastAsia"/>
        </w:rPr>
        <w:t xml:space="preserve"> carriers</w:t>
      </w:r>
      <w:r w:rsidR="00D932E7">
        <w:rPr>
          <w:rFonts w:hint="eastAsia"/>
          <w:lang w:eastAsia="zh-CN"/>
        </w:rPr>
        <w:t>.</w:t>
      </w:r>
      <w:r w:rsidR="00387B25">
        <w:rPr>
          <w:rFonts w:hint="eastAsia"/>
          <w:lang w:eastAsia="zh-CN"/>
        </w:rPr>
        <w:t xml:space="preserve"> In case of </w:t>
      </w:r>
      <w:r w:rsidR="00387B25" w:rsidRPr="00494680">
        <w:t>paging in one PO overlaps with the next PO</w:t>
      </w:r>
      <w:r w:rsidR="00387B25">
        <w:rPr>
          <w:lang w:eastAsia="zh-CN"/>
        </w:rPr>
        <w:t>, it</w:t>
      </w:r>
      <w:r w:rsidR="00387B25">
        <w:rPr>
          <w:rFonts w:hint="eastAsia"/>
          <w:lang w:eastAsia="zh-CN"/>
        </w:rPr>
        <w:t xml:space="preserve"> can be avoided by increasing the number of paging carriers to reduce the paging load on each paging carrier.</w:t>
      </w:r>
    </w:p>
    <w:p w:rsidR="00387B25" w:rsidRDefault="00387B25" w:rsidP="00387B25">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D52293">
        <w:rPr>
          <w:rFonts w:eastAsiaTheme="minorEastAsia" w:hint="eastAsia"/>
          <w:b/>
          <w:lang w:eastAsia="zh-CN"/>
        </w:rPr>
        <w:t>4</w:t>
      </w:r>
      <w:r w:rsidRPr="00BB1912">
        <w:rPr>
          <w:rFonts w:eastAsiaTheme="minorEastAsia" w:hint="eastAsia"/>
          <w:b/>
          <w:lang w:eastAsia="zh-CN"/>
        </w:rPr>
        <w:t>:</w:t>
      </w:r>
      <w:r>
        <w:rPr>
          <w:rFonts w:eastAsiaTheme="minorEastAsia" w:hint="eastAsia"/>
          <w:b/>
          <w:lang w:eastAsia="zh-CN"/>
        </w:rPr>
        <w:t xml:space="preserve"> </w:t>
      </w:r>
      <w:proofErr w:type="spellStart"/>
      <w:r w:rsidR="00D52293">
        <w:rPr>
          <w:rFonts w:eastAsiaTheme="minorEastAsia" w:hint="eastAsia"/>
          <w:b/>
          <w:lang w:eastAsia="zh-CN"/>
        </w:rPr>
        <w:t>D</w:t>
      </w:r>
      <w:r w:rsidR="00D52293" w:rsidRPr="00D52293">
        <w:rPr>
          <w:rFonts w:eastAsia="宋体"/>
          <w:b/>
          <w:lang w:eastAsia="zh-CN"/>
        </w:rPr>
        <w:t>efaultPagingCycle</w:t>
      </w:r>
      <w:proofErr w:type="spellEnd"/>
      <w:r w:rsidR="00D52293" w:rsidRPr="00D52293">
        <w:rPr>
          <w:rFonts w:eastAsia="宋体" w:hint="eastAsia"/>
          <w:b/>
          <w:lang w:eastAsia="zh-CN"/>
        </w:rPr>
        <w:t xml:space="preserve"> and </w:t>
      </w:r>
      <w:proofErr w:type="spellStart"/>
      <w:r w:rsidR="00D52293" w:rsidRPr="00D52293">
        <w:rPr>
          <w:rFonts w:eastAsia="宋体" w:hint="eastAsia"/>
          <w:b/>
          <w:lang w:eastAsia="zh-CN"/>
        </w:rPr>
        <w:t>nB</w:t>
      </w:r>
      <w:proofErr w:type="spellEnd"/>
      <w:r w:rsidR="00D52293" w:rsidRPr="00D52293">
        <w:rPr>
          <w:rFonts w:eastAsia="宋体" w:hint="eastAsia"/>
          <w:b/>
          <w:lang w:eastAsia="zh-CN"/>
        </w:rPr>
        <w:t xml:space="preserve"> </w:t>
      </w:r>
      <w:r w:rsidR="00603B01">
        <w:rPr>
          <w:rFonts w:eastAsia="宋体" w:hint="eastAsia"/>
          <w:b/>
          <w:lang w:eastAsia="zh-CN"/>
        </w:rPr>
        <w:t>are</w:t>
      </w:r>
      <w:r w:rsidR="00D52293" w:rsidRPr="00D52293">
        <w:rPr>
          <w:rFonts w:eastAsia="宋体" w:hint="eastAsia"/>
          <w:b/>
          <w:lang w:eastAsia="zh-CN"/>
        </w:rPr>
        <w:t xml:space="preserve"> </w:t>
      </w:r>
      <w:r w:rsidR="00D52293" w:rsidRPr="00D52293">
        <w:rPr>
          <w:rFonts w:eastAsiaTheme="minorEastAsia" w:hint="eastAsia"/>
          <w:b/>
          <w:lang w:eastAsia="zh-CN"/>
        </w:rPr>
        <w:t>common</w:t>
      </w:r>
      <w:r w:rsidR="00D52293" w:rsidRPr="00D52293">
        <w:rPr>
          <w:rFonts w:eastAsia="宋体" w:hint="eastAsia"/>
          <w:b/>
          <w:lang w:eastAsia="zh-CN"/>
        </w:rPr>
        <w:t xml:space="preserve"> for </w:t>
      </w:r>
      <w:r w:rsidR="00603B01">
        <w:rPr>
          <w:rFonts w:eastAsia="宋体" w:hint="eastAsia"/>
          <w:b/>
          <w:lang w:eastAsia="zh-CN"/>
        </w:rPr>
        <w:t xml:space="preserve">all </w:t>
      </w:r>
      <w:r w:rsidR="00D52293" w:rsidRPr="00D52293">
        <w:rPr>
          <w:rFonts w:eastAsiaTheme="minorEastAsia" w:hint="eastAsia"/>
          <w:b/>
          <w:lang w:eastAsia="zh-CN"/>
        </w:rPr>
        <w:t>paging</w:t>
      </w:r>
      <w:r w:rsidR="00D52293" w:rsidRPr="00D52293">
        <w:rPr>
          <w:rFonts w:eastAsia="宋体" w:hint="eastAsia"/>
          <w:b/>
          <w:lang w:eastAsia="zh-CN"/>
        </w:rPr>
        <w:t xml:space="preserve"> carriers</w:t>
      </w:r>
      <w:r>
        <w:rPr>
          <w:rFonts w:eastAsiaTheme="minorEastAsia" w:hint="eastAsia"/>
          <w:b/>
          <w:lang w:eastAsia="zh-CN"/>
        </w:rPr>
        <w:t>.</w:t>
      </w:r>
    </w:p>
    <w:p w:rsidR="000A3EE3" w:rsidRPr="000A3EE3" w:rsidRDefault="000A3EE3" w:rsidP="000A3EE3">
      <w:pPr>
        <w:pStyle w:val="a1"/>
        <w:rPr>
          <w:rFonts w:eastAsia="宋体"/>
          <w:lang w:eastAsia="zh-CN"/>
        </w:rPr>
      </w:pPr>
      <w:r w:rsidRPr="000A3EE3">
        <w:rPr>
          <w:rFonts w:eastAsia="宋体"/>
          <w:lang w:eastAsia="zh-CN"/>
        </w:rPr>
        <w:t>T</w:t>
      </w:r>
      <w:r w:rsidR="00D52293">
        <w:rPr>
          <w:rFonts w:eastAsia="宋体" w:hint="eastAsia"/>
          <w:lang w:eastAsia="zh-CN"/>
        </w:rPr>
        <w:t xml:space="preserve">he UEs </w:t>
      </w:r>
      <w:r w:rsidRPr="000A3EE3">
        <w:rPr>
          <w:rFonts w:eastAsia="宋体" w:hint="eastAsia"/>
          <w:lang w:eastAsia="zh-CN"/>
        </w:rPr>
        <w:t xml:space="preserve">need be distributed uniformly across the paging carriers. </w:t>
      </w:r>
      <w:r w:rsidRPr="000A3EE3">
        <w:rPr>
          <w:rFonts w:eastAsia="宋体"/>
          <w:lang w:eastAsia="zh-CN"/>
        </w:rPr>
        <w:t>T</w:t>
      </w:r>
      <w:r w:rsidRPr="000A3EE3">
        <w:rPr>
          <w:rFonts w:eastAsia="宋体" w:hint="eastAsia"/>
          <w:lang w:eastAsia="zh-CN"/>
        </w:rPr>
        <w:t xml:space="preserve">he legacy </w:t>
      </w:r>
      <w:r w:rsidRPr="000A3EE3">
        <w:rPr>
          <w:rFonts w:eastAsia="宋体"/>
          <w:lang w:eastAsia="zh-CN"/>
        </w:rPr>
        <w:t>mechanism</w:t>
      </w:r>
      <w:r w:rsidRPr="000A3EE3">
        <w:rPr>
          <w:rFonts w:eastAsia="宋体" w:hint="eastAsia"/>
          <w:lang w:eastAsia="zh-CN"/>
        </w:rPr>
        <w:t xml:space="preserve"> </w:t>
      </w:r>
      <w:r w:rsidR="00E159F0">
        <w:rPr>
          <w:rFonts w:eastAsia="宋体" w:hint="eastAsia"/>
          <w:lang w:eastAsia="zh-CN"/>
        </w:rPr>
        <w:t>to determine</w:t>
      </w:r>
      <w:r w:rsidR="00E159F0" w:rsidRPr="00E159F0">
        <w:rPr>
          <w:rFonts w:hint="eastAsia"/>
          <w:lang w:eastAsia="zh-CN"/>
        </w:rPr>
        <w:t xml:space="preserve"> </w:t>
      </w:r>
      <w:r w:rsidR="00E159F0">
        <w:rPr>
          <w:rFonts w:hint="eastAsia"/>
          <w:lang w:eastAsia="zh-CN"/>
        </w:rPr>
        <w:t>Paging Narrowband</w:t>
      </w:r>
      <w:r w:rsidR="00E159F0" w:rsidRPr="000A3EE3">
        <w:rPr>
          <w:rFonts w:eastAsia="宋体" w:hint="eastAsia"/>
          <w:lang w:eastAsia="zh-CN"/>
        </w:rPr>
        <w:t xml:space="preserve"> </w:t>
      </w:r>
      <w:r w:rsidR="00E159F0">
        <w:rPr>
          <w:rFonts w:eastAsia="宋体" w:hint="eastAsia"/>
          <w:lang w:eastAsia="zh-CN"/>
        </w:rPr>
        <w:t>(</w:t>
      </w:r>
      <w:r w:rsidR="00E159F0" w:rsidRPr="000A3EE3">
        <w:rPr>
          <w:rFonts w:eastAsia="宋体" w:hint="eastAsia"/>
          <w:lang w:eastAsia="zh-CN"/>
        </w:rPr>
        <w:t>PNB</w:t>
      </w:r>
      <w:r w:rsidR="00E159F0">
        <w:rPr>
          <w:rFonts w:eastAsia="宋体" w:hint="eastAsia"/>
          <w:lang w:eastAsia="zh-CN"/>
        </w:rPr>
        <w:t xml:space="preserve">) </w:t>
      </w:r>
      <w:r w:rsidR="00AA6CE0">
        <w:rPr>
          <w:rFonts w:eastAsia="宋体" w:hint="eastAsia"/>
          <w:lang w:eastAsia="zh-CN"/>
        </w:rPr>
        <w:t>in [6</w:t>
      </w:r>
      <w:r w:rsidR="00C05618" w:rsidRPr="000A3EE3">
        <w:rPr>
          <w:rFonts w:eastAsia="宋体" w:hint="eastAsia"/>
          <w:lang w:eastAsia="zh-CN"/>
        </w:rPr>
        <w:t>]</w:t>
      </w:r>
      <w:r w:rsidR="00C05618">
        <w:rPr>
          <w:rFonts w:eastAsia="宋体" w:hint="eastAsia"/>
          <w:lang w:eastAsia="zh-CN"/>
        </w:rPr>
        <w:t xml:space="preserve"> is used as a reference to determine the paging </w:t>
      </w:r>
      <w:r w:rsidR="00C05618">
        <w:rPr>
          <w:rFonts w:eastAsia="宋体"/>
          <w:lang w:eastAsia="zh-CN"/>
        </w:rPr>
        <w:t>carrier. F</w:t>
      </w:r>
      <w:r w:rsidR="00C05618">
        <w:rPr>
          <w:rFonts w:eastAsia="宋体" w:hint="eastAsia"/>
          <w:lang w:eastAsia="zh-CN"/>
        </w:rPr>
        <w:t>or simplicity t</w:t>
      </w:r>
      <w:r w:rsidR="00C05618">
        <w:rPr>
          <w:rFonts w:eastAsia="宋体"/>
          <w:lang w:eastAsia="zh-CN"/>
        </w:rPr>
        <w:t>he</w:t>
      </w:r>
      <w:r w:rsidRPr="000A3EE3">
        <w:rPr>
          <w:rFonts w:eastAsia="宋体"/>
          <w:lang w:eastAsia="zh-CN"/>
        </w:rPr>
        <w:t xml:space="preserve"> </w:t>
      </w:r>
      <w:r>
        <w:rPr>
          <w:rFonts w:hint="eastAsia"/>
          <w:lang w:eastAsia="zh-CN"/>
        </w:rPr>
        <w:t xml:space="preserve">Paging </w:t>
      </w:r>
      <w:r w:rsidR="006877D7">
        <w:rPr>
          <w:rFonts w:eastAsiaTheme="minorEastAsia" w:hint="eastAsia"/>
          <w:lang w:eastAsia="zh-CN"/>
        </w:rPr>
        <w:t>Carrier</w:t>
      </w:r>
      <w:r w:rsidR="006877D7" w:rsidRPr="000A3EE3">
        <w:rPr>
          <w:rFonts w:eastAsia="宋体" w:hint="eastAsia"/>
          <w:lang w:eastAsia="zh-CN"/>
        </w:rPr>
        <w:t xml:space="preserve"> </w:t>
      </w:r>
      <w:r>
        <w:rPr>
          <w:rFonts w:eastAsia="宋体" w:hint="eastAsia"/>
          <w:lang w:eastAsia="zh-CN"/>
        </w:rPr>
        <w:t>(</w:t>
      </w:r>
      <w:r w:rsidRPr="000A3EE3">
        <w:rPr>
          <w:rFonts w:eastAsia="宋体" w:hint="eastAsia"/>
          <w:lang w:eastAsia="zh-CN"/>
        </w:rPr>
        <w:t>P</w:t>
      </w:r>
      <w:r w:rsidR="006877D7">
        <w:rPr>
          <w:rFonts w:eastAsia="宋体" w:hint="eastAsia"/>
          <w:lang w:eastAsia="zh-CN"/>
        </w:rPr>
        <w:t>C</w:t>
      </w:r>
      <w:r>
        <w:rPr>
          <w:rFonts w:eastAsia="宋体" w:hint="eastAsia"/>
          <w:lang w:eastAsia="zh-CN"/>
        </w:rPr>
        <w:t>)</w:t>
      </w:r>
      <w:r w:rsidRPr="000A3EE3">
        <w:rPr>
          <w:rFonts w:eastAsia="宋体" w:hint="eastAsia"/>
          <w:lang w:eastAsia="zh-CN"/>
        </w:rPr>
        <w:t xml:space="preserve"> </w:t>
      </w:r>
      <w:r w:rsidRPr="000A3EE3">
        <w:rPr>
          <w:rFonts w:eastAsia="宋体"/>
          <w:lang w:eastAsia="zh-CN"/>
        </w:rPr>
        <w:t>is determined by the following equation</w:t>
      </w:r>
    </w:p>
    <w:p w:rsidR="000A3EE3" w:rsidRDefault="006877D7" w:rsidP="000A3EE3">
      <w:pPr>
        <w:pStyle w:val="B2"/>
        <w:rPr>
          <w:lang w:eastAsia="zh-CN"/>
        </w:rPr>
      </w:pPr>
      <w:r w:rsidRPr="00441908">
        <w:t>P</w:t>
      </w:r>
      <w:r>
        <w:rPr>
          <w:rFonts w:hint="eastAsia"/>
          <w:lang w:eastAsia="zh-CN"/>
        </w:rPr>
        <w:t>C</w:t>
      </w:r>
      <w:r w:rsidRPr="00441908">
        <w:t xml:space="preserve"> </w:t>
      </w:r>
      <w:r w:rsidR="000A3EE3" w:rsidRPr="00441908">
        <w:t xml:space="preserve">= </w:t>
      </w:r>
      <w:proofErr w:type="gramStart"/>
      <w:r w:rsidR="000A3EE3" w:rsidRPr="00441908">
        <w:t>floor(</w:t>
      </w:r>
      <w:proofErr w:type="gramEnd"/>
      <w:r w:rsidR="000A3EE3" w:rsidRPr="00441908">
        <w:t>UE_ID/</w:t>
      </w:r>
      <w:r w:rsidR="000A3EE3">
        <w:t>(</w:t>
      </w:r>
      <w:r w:rsidR="000A3EE3" w:rsidRPr="00441908">
        <w:t>N</w:t>
      </w:r>
      <w:r w:rsidR="000A3EE3">
        <w:rPr>
          <w:rFonts w:hint="eastAsia"/>
          <w:lang w:eastAsia="zh-CN"/>
        </w:rPr>
        <w:t>*</w:t>
      </w:r>
      <w:r w:rsidR="000A3EE3" w:rsidRPr="00441908">
        <w:t>Ns)</w:t>
      </w:r>
      <w:r w:rsidR="000A3EE3">
        <w:rPr>
          <w:rFonts w:hint="eastAsia"/>
          <w:lang w:eastAsia="zh-CN"/>
        </w:rPr>
        <w:t>)</w:t>
      </w:r>
      <w:r w:rsidR="000A3EE3" w:rsidRPr="00441908">
        <w:t xml:space="preserve"> mod </w:t>
      </w:r>
      <w:proofErr w:type="spellStart"/>
      <w:r w:rsidR="00A10C49" w:rsidRPr="00441908">
        <w:t>N</w:t>
      </w:r>
      <w:r w:rsidR="00A10C49">
        <w:rPr>
          <w:rFonts w:hint="eastAsia"/>
          <w:lang w:eastAsia="zh-CN"/>
        </w:rPr>
        <w:t>p</w:t>
      </w:r>
      <w:proofErr w:type="spellEnd"/>
    </w:p>
    <w:p w:rsidR="000A3EE3" w:rsidRDefault="000A3EE3" w:rsidP="000A3EE3">
      <w:pPr>
        <w:rPr>
          <w:lang w:eastAsia="zh-CN"/>
        </w:rPr>
      </w:pPr>
      <w:r w:rsidRPr="007F5331">
        <w:t>The following Parameters are used for the calculation of the</w:t>
      </w:r>
      <w:r>
        <w:rPr>
          <w:rFonts w:hint="eastAsia"/>
          <w:lang w:eastAsia="zh-CN"/>
        </w:rPr>
        <w:t xml:space="preserve"> </w:t>
      </w:r>
      <w:r w:rsidR="006877D7">
        <w:rPr>
          <w:rFonts w:hint="eastAsia"/>
          <w:lang w:eastAsia="zh-CN"/>
        </w:rPr>
        <w:t>PC</w:t>
      </w:r>
      <w:r w:rsidRPr="007F5331">
        <w:t>:</w:t>
      </w:r>
    </w:p>
    <w:p w:rsidR="008B2F2E" w:rsidRPr="007F5331" w:rsidRDefault="008B2F2E" w:rsidP="008B2F2E">
      <w:pPr>
        <w:pStyle w:val="B2"/>
      </w:pPr>
      <w:r w:rsidRPr="007F5331">
        <w:t>-</w:t>
      </w:r>
      <w:r w:rsidRPr="007F5331">
        <w:tab/>
        <w:t xml:space="preserve">T: DRX cycle of the UE. T is determined by the shortest of the UE specific DRX value, if allocated by upper layers, and a default DRX value broadcast in system information. If UE specific DRX is not </w:t>
      </w:r>
      <w:r w:rsidRPr="007F5331">
        <w:lastRenderedPageBreak/>
        <w:t xml:space="preserve">configured by upper layers, the default value is applied. </w:t>
      </w:r>
      <w:r w:rsidRPr="00D80C02">
        <w:t>UE specific DRX is not applicable for NB-IoT.</w:t>
      </w:r>
    </w:p>
    <w:p w:rsidR="008B2F2E" w:rsidRPr="008B2F2E" w:rsidRDefault="00755370" w:rsidP="008B2F2E">
      <w:pPr>
        <w:pStyle w:val="B2"/>
      </w:pPr>
      <w:r>
        <w:rPr>
          <w:rFonts w:hint="eastAsia"/>
          <w:lang w:eastAsia="zh-CN"/>
        </w:rPr>
        <w:t>-</w:t>
      </w:r>
      <w:r>
        <w:rPr>
          <w:rFonts w:hint="eastAsia"/>
          <w:lang w:eastAsia="zh-CN"/>
        </w:rPr>
        <w:tab/>
      </w:r>
      <w:proofErr w:type="spellStart"/>
      <w:proofErr w:type="gramStart"/>
      <w:r w:rsidR="008B2F2E" w:rsidRPr="008B2F2E">
        <w:t>nB</w:t>
      </w:r>
      <w:proofErr w:type="spellEnd"/>
      <w:proofErr w:type="gramEnd"/>
      <w:r w:rsidR="008B2F2E" w:rsidRPr="008B2F2E">
        <w:t>: 4T, 2T, T, T/2, T/4, T/8, T/16, T/32</w:t>
      </w:r>
      <w:r w:rsidR="008B2F2E" w:rsidRPr="008B2F2E">
        <w:rPr>
          <w:rFonts w:hint="eastAsia"/>
        </w:rPr>
        <w:t xml:space="preserve">, </w:t>
      </w:r>
      <w:r w:rsidR="008B2F2E" w:rsidRPr="00335F72">
        <w:t>T/64, T/128</w:t>
      </w:r>
      <w:r w:rsidR="008B2F2E">
        <w:rPr>
          <w:rFonts w:hint="eastAsia"/>
        </w:rPr>
        <w:t>,</w:t>
      </w:r>
      <w:r w:rsidR="008B2F2E" w:rsidRPr="00335F72">
        <w:t xml:space="preserve"> and T/256</w:t>
      </w:r>
      <w:r w:rsidR="008B2F2E" w:rsidRPr="008B2F2E">
        <w:t>.</w:t>
      </w:r>
    </w:p>
    <w:p w:rsidR="000A3EE3" w:rsidRPr="008B2F2E" w:rsidRDefault="000A3EE3" w:rsidP="008B2F2E">
      <w:pPr>
        <w:pStyle w:val="B2"/>
      </w:pPr>
      <w:r w:rsidRPr="008B2F2E">
        <w:t>-</w:t>
      </w:r>
      <w:r w:rsidRPr="008B2F2E">
        <w:tab/>
        <w:t xml:space="preserve">N: </w:t>
      </w:r>
      <w:proofErr w:type="gramStart"/>
      <w:r w:rsidRPr="008B2F2E">
        <w:t>min(</w:t>
      </w:r>
      <w:proofErr w:type="spellStart"/>
      <w:proofErr w:type="gramEnd"/>
      <w:r w:rsidRPr="008B2F2E">
        <w:t>T,nB</w:t>
      </w:r>
      <w:proofErr w:type="spellEnd"/>
      <w:r w:rsidRPr="008B2F2E">
        <w:t>)</w:t>
      </w:r>
    </w:p>
    <w:p w:rsidR="000A3EE3" w:rsidRPr="008B2F2E" w:rsidRDefault="000A3EE3" w:rsidP="008B2F2E">
      <w:pPr>
        <w:pStyle w:val="B2"/>
      </w:pPr>
      <w:r w:rsidRPr="008B2F2E">
        <w:t>-</w:t>
      </w:r>
      <w:r w:rsidRPr="008B2F2E">
        <w:tab/>
        <w:t>Ns: max(1,nB/T)</w:t>
      </w:r>
    </w:p>
    <w:p w:rsidR="000A3EE3" w:rsidRPr="008B2F2E" w:rsidRDefault="000A3EE3" w:rsidP="008B2F2E">
      <w:pPr>
        <w:pStyle w:val="B2"/>
      </w:pPr>
      <w:r w:rsidRPr="008B2F2E">
        <w:t>-</w:t>
      </w:r>
      <w:r w:rsidRPr="008B2F2E">
        <w:tab/>
      </w:r>
      <w:proofErr w:type="spellStart"/>
      <w:proofErr w:type="gramStart"/>
      <w:r w:rsidRPr="008B2F2E">
        <w:t>N</w:t>
      </w:r>
      <w:r w:rsidR="006877D7">
        <w:rPr>
          <w:rFonts w:hint="eastAsia"/>
          <w:lang w:eastAsia="zh-CN"/>
        </w:rPr>
        <w:t>p</w:t>
      </w:r>
      <w:proofErr w:type="spellEnd"/>
      <w:r w:rsidRPr="008B2F2E">
        <w:t> :</w:t>
      </w:r>
      <w:proofErr w:type="gramEnd"/>
      <w:r w:rsidRPr="008B2F2E">
        <w:t xml:space="preserve"> number of paging</w:t>
      </w:r>
      <w:r w:rsidR="006877D7">
        <w:rPr>
          <w:rFonts w:hint="eastAsia"/>
          <w:lang w:eastAsia="zh-CN"/>
        </w:rPr>
        <w:t xml:space="preserve"> carriers</w:t>
      </w:r>
      <w:r w:rsidRPr="008B2F2E">
        <w:t xml:space="preserve"> provided in system information</w:t>
      </w:r>
    </w:p>
    <w:p w:rsidR="00755370" w:rsidRDefault="000A3EE3" w:rsidP="001F6762">
      <w:pPr>
        <w:pStyle w:val="B2"/>
        <w:rPr>
          <w:lang w:eastAsia="zh-CN"/>
        </w:rPr>
      </w:pPr>
      <w:r w:rsidRPr="007F5331">
        <w:t>-</w:t>
      </w:r>
      <w:r w:rsidRPr="007F5331">
        <w:tab/>
        <w:t>UE_ID:</w:t>
      </w:r>
      <w:r w:rsidR="001F6762">
        <w:rPr>
          <w:rFonts w:hint="eastAsia"/>
          <w:lang w:eastAsia="zh-CN"/>
        </w:rPr>
        <w:t xml:space="preserve"> </w:t>
      </w:r>
      <w:r w:rsidR="00755370" w:rsidRPr="00D80C02">
        <w:rPr>
          <w:lang w:eastAsia="zh-CN"/>
        </w:rPr>
        <w:t xml:space="preserve">IMSI mod </w:t>
      </w:r>
      <w:r w:rsidR="00684780">
        <w:rPr>
          <w:rFonts w:hint="eastAsia"/>
          <w:lang w:eastAsia="zh-CN"/>
        </w:rPr>
        <w:t>X</w:t>
      </w:r>
      <w:r w:rsidR="00755370" w:rsidRPr="00D80C02">
        <w:rPr>
          <w:lang w:eastAsia="zh-CN"/>
        </w:rPr>
        <w:t>, if P-RNTI is monitored on NPDCCH.</w:t>
      </w:r>
    </w:p>
    <w:p w:rsidR="006877D7" w:rsidRPr="00DB1F6C" w:rsidRDefault="006142A3" w:rsidP="00B37ECB">
      <w:pPr>
        <w:pStyle w:val="a1"/>
        <w:rPr>
          <w:rFonts w:eastAsia="宋体"/>
          <w:lang w:eastAsia="zh-CN"/>
        </w:rPr>
      </w:pPr>
      <w:r>
        <w:rPr>
          <w:rFonts w:eastAsiaTheme="minorEastAsia"/>
          <w:lang w:val="en-GB" w:eastAsia="zh-CN"/>
        </w:rPr>
        <w:t>T</w:t>
      </w:r>
      <w:r>
        <w:rPr>
          <w:rFonts w:eastAsiaTheme="minorEastAsia" w:hint="eastAsia"/>
          <w:lang w:val="en-GB" w:eastAsia="zh-CN"/>
        </w:rPr>
        <w:t xml:space="preserve">he parameters of T and </w:t>
      </w:r>
      <w:proofErr w:type="spellStart"/>
      <w:r>
        <w:rPr>
          <w:rFonts w:eastAsiaTheme="minorEastAsia" w:hint="eastAsia"/>
          <w:lang w:val="en-GB" w:eastAsia="zh-CN"/>
        </w:rPr>
        <w:t>nB</w:t>
      </w:r>
      <w:proofErr w:type="spellEnd"/>
      <w:r>
        <w:rPr>
          <w:rFonts w:eastAsiaTheme="minorEastAsia" w:hint="eastAsia"/>
          <w:lang w:val="en-GB" w:eastAsia="zh-CN"/>
        </w:rPr>
        <w:t xml:space="preserve"> in the above equation are </w:t>
      </w:r>
      <w:r w:rsidR="00AA6CE0">
        <w:rPr>
          <w:rFonts w:eastAsiaTheme="minorEastAsia" w:hint="eastAsia"/>
          <w:lang w:val="en-GB" w:eastAsia="zh-CN"/>
        </w:rPr>
        <w:t>common</w:t>
      </w:r>
      <w:r>
        <w:rPr>
          <w:rFonts w:eastAsiaTheme="minorEastAsia" w:hint="eastAsia"/>
          <w:lang w:val="en-GB" w:eastAsia="zh-CN"/>
        </w:rPr>
        <w:t xml:space="preserve"> for all of the paging carriers in the cell in order </w:t>
      </w:r>
      <w:r w:rsidR="00C05618">
        <w:rPr>
          <w:rFonts w:eastAsiaTheme="minorEastAsia"/>
          <w:lang w:val="en-GB" w:eastAsia="zh-CN"/>
        </w:rPr>
        <w:t>to keep</w:t>
      </w:r>
      <w:r>
        <w:rPr>
          <w:rFonts w:eastAsiaTheme="minorEastAsia" w:hint="eastAsia"/>
          <w:lang w:val="en-GB" w:eastAsia="zh-CN"/>
        </w:rPr>
        <w:t xml:space="preserve"> </w:t>
      </w:r>
      <w:r>
        <w:rPr>
          <w:rFonts w:eastAsia="宋体" w:hint="eastAsia"/>
          <w:lang w:eastAsia="zh-CN"/>
        </w:rPr>
        <w:t>t</w:t>
      </w:r>
      <w:r w:rsidRPr="000A3EE3">
        <w:rPr>
          <w:rFonts w:eastAsia="宋体" w:hint="eastAsia"/>
          <w:lang w:eastAsia="zh-CN"/>
        </w:rPr>
        <w:t xml:space="preserve">he UEs </w:t>
      </w:r>
      <w:r>
        <w:rPr>
          <w:rFonts w:eastAsia="宋体" w:hint="eastAsia"/>
          <w:lang w:eastAsia="zh-CN"/>
        </w:rPr>
        <w:t>distributed</w:t>
      </w:r>
      <w:r w:rsidRPr="000A3EE3">
        <w:rPr>
          <w:rFonts w:eastAsia="宋体" w:hint="eastAsia"/>
          <w:lang w:eastAsia="zh-CN"/>
        </w:rPr>
        <w:t xml:space="preserve"> uniformly across the paging carriers.</w:t>
      </w:r>
      <w:r w:rsidR="00E159F0">
        <w:rPr>
          <w:rFonts w:eastAsia="宋体" w:hint="eastAsia"/>
          <w:lang w:eastAsia="zh-CN"/>
        </w:rPr>
        <w:t xml:space="preserve"> </w:t>
      </w:r>
      <w:proofErr w:type="spellStart"/>
      <w:r w:rsidR="004F7514">
        <w:rPr>
          <w:rFonts w:eastAsia="宋体" w:hint="eastAsia"/>
          <w:lang w:eastAsia="zh-CN"/>
        </w:rPr>
        <w:t>Np</w:t>
      </w:r>
      <w:proofErr w:type="spellEnd"/>
      <w:r w:rsidR="004F7514">
        <w:rPr>
          <w:rFonts w:eastAsia="宋体" w:hint="eastAsia"/>
          <w:lang w:eastAsia="zh-CN"/>
        </w:rPr>
        <w:t xml:space="preserve"> is number of paging carriers provided in system information and anchor carrier might be included in the selection of paging carrier.</w:t>
      </w:r>
      <w:r w:rsidR="004F7514" w:rsidRPr="00D46EC9">
        <w:rPr>
          <w:rFonts w:eastAsia="宋体" w:hint="eastAsia"/>
          <w:lang w:eastAsia="zh-CN"/>
        </w:rPr>
        <w:t xml:space="preserve"> </w:t>
      </w:r>
      <w:r w:rsidR="00D46EC9" w:rsidRPr="00D46EC9">
        <w:rPr>
          <w:rFonts w:hint="eastAsia"/>
          <w:lang w:eastAsia="zh-CN"/>
        </w:rPr>
        <w:t xml:space="preserve">X needs to be extended </w:t>
      </w:r>
      <w:r w:rsidR="00D46EC9" w:rsidRPr="00D46EC9">
        <w:rPr>
          <w:rFonts w:eastAsia="宋体" w:hint="eastAsia"/>
          <w:lang w:eastAsia="zh-CN"/>
        </w:rPr>
        <w:t xml:space="preserve">considering </w:t>
      </w:r>
      <w:proofErr w:type="spellStart"/>
      <w:r w:rsidR="00D46EC9" w:rsidRPr="00D46EC9">
        <w:rPr>
          <w:rFonts w:eastAsia="宋体" w:hint="eastAsia"/>
          <w:lang w:eastAsia="zh-CN"/>
        </w:rPr>
        <w:t>Np</w:t>
      </w:r>
      <w:proofErr w:type="spellEnd"/>
      <w:r w:rsidR="00D46EC9" w:rsidRPr="00D46EC9">
        <w:rPr>
          <w:rFonts w:eastAsia="宋体" w:hint="eastAsia"/>
          <w:lang w:eastAsia="zh-CN"/>
        </w:rPr>
        <w:t xml:space="preserve"> for better distribution on paging carriers.</w:t>
      </w:r>
      <w:r w:rsidR="00DB1F6C" w:rsidRPr="00D46EC9">
        <w:rPr>
          <w:rFonts w:eastAsia="宋体" w:hint="eastAsia"/>
          <w:lang w:eastAsia="zh-CN"/>
        </w:rPr>
        <w:t xml:space="preserve"> </w:t>
      </w:r>
      <w:r w:rsidR="00C05618" w:rsidRPr="00D46EC9">
        <w:rPr>
          <w:rFonts w:eastAsia="宋体" w:hint="eastAsia"/>
          <w:lang w:eastAsia="zh-CN"/>
        </w:rPr>
        <w:t>The advantage of the m</w:t>
      </w:r>
      <w:r w:rsidR="00C05618">
        <w:rPr>
          <w:rFonts w:eastAsia="宋体" w:hint="eastAsia"/>
          <w:lang w:eastAsia="zh-CN"/>
        </w:rPr>
        <w:t xml:space="preserve">ethod above is simple for both of the </w:t>
      </w:r>
      <w:proofErr w:type="spellStart"/>
      <w:r w:rsidR="00C05618">
        <w:rPr>
          <w:rFonts w:eastAsia="宋体" w:hint="eastAsia"/>
          <w:lang w:eastAsia="zh-CN"/>
        </w:rPr>
        <w:t>eNB</w:t>
      </w:r>
      <w:proofErr w:type="spellEnd"/>
      <w:r w:rsidR="00C05618">
        <w:rPr>
          <w:rFonts w:eastAsia="宋体" w:hint="eastAsia"/>
          <w:lang w:eastAsia="zh-CN"/>
        </w:rPr>
        <w:t xml:space="preserve"> side and the UE side.</w:t>
      </w:r>
      <w:r w:rsidR="004F7514">
        <w:rPr>
          <w:rFonts w:eastAsia="宋体" w:hint="eastAsia"/>
          <w:lang w:eastAsia="zh-CN"/>
        </w:rPr>
        <w:t xml:space="preserve"> </w:t>
      </w:r>
    </w:p>
    <w:p w:rsidR="00B37ECB" w:rsidRPr="00B37ECB" w:rsidRDefault="00B37ECB" w:rsidP="00B37ECB">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4F7514">
        <w:rPr>
          <w:rFonts w:eastAsiaTheme="minorEastAsia" w:hint="eastAsia"/>
          <w:b/>
          <w:lang w:eastAsia="zh-CN"/>
        </w:rPr>
        <w:t>5</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 xml:space="preserve">Paging carrier (PC) is the determined by </w:t>
      </w:r>
      <w:r w:rsidRPr="00B37ECB">
        <w:rPr>
          <w:rFonts w:eastAsiaTheme="minorEastAsia"/>
          <w:b/>
          <w:lang w:eastAsia="zh-CN"/>
        </w:rPr>
        <w:t>P</w:t>
      </w:r>
      <w:r>
        <w:rPr>
          <w:rFonts w:eastAsiaTheme="minorEastAsia" w:hint="eastAsia"/>
          <w:b/>
          <w:lang w:eastAsia="zh-CN"/>
        </w:rPr>
        <w:t>C</w:t>
      </w:r>
      <w:r w:rsidRPr="00B37ECB">
        <w:rPr>
          <w:rFonts w:eastAsiaTheme="minorEastAsia"/>
          <w:b/>
          <w:lang w:eastAsia="zh-CN"/>
        </w:rPr>
        <w:t xml:space="preserve"> = </w:t>
      </w:r>
      <w:proofErr w:type="gramStart"/>
      <w:r w:rsidRPr="00B37ECB">
        <w:rPr>
          <w:rFonts w:eastAsiaTheme="minorEastAsia"/>
          <w:b/>
          <w:lang w:eastAsia="zh-CN"/>
        </w:rPr>
        <w:t>floor(</w:t>
      </w:r>
      <w:proofErr w:type="gramEnd"/>
      <w:r w:rsidRPr="00B37ECB">
        <w:rPr>
          <w:rFonts w:eastAsiaTheme="minorEastAsia"/>
          <w:b/>
          <w:lang w:eastAsia="zh-CN"/>
        </w:rPr>
        <w:t>UE_ID/(N</w:t>
      </w:r>
      <w:r w:rsidRPr="00B37ECB">
        <w:rPr>
          <w:rFonts w:eastAsiaTheme="minorEastAsia" w:hint="eastAsia"/>
          <w:b/>
          <w:lang w:eastAsia="zh-CN"/>
        </w:rPr>
        <w:t>*</w:t>
      </w:r>
      <w:r w:rsidR="00A10C49">
        <w:rPr>
          <w:rFonts w:eastAsiaTheme="minorEastAsia"/>
          <w:b/>
          <w:lang w:eastAsia="zh-CN"/>
        </w:rPr>
        <w:t>N</w:t>
      </w:r>
      <w:r w:rsidR="00A10C49">
        <w:rPr>
          <w:rFonts w:eastAsiaTheme="minorEastAsia" w:hint="eastAsia"/>
          <w:b/>
          <w:lang w:eastAsia="zh-CN"/>
        </w:rPr>
        <w:t>s</w:t>
      </w:r>
      <w:r w:rsidRPr="00B37ECB">
        <w:rPr>
          <w:rFonts w:eastAsiaTheme="minorEastAsia"/>
          <w:b/>
          <w:lang w:eastAsia="zh-CN"/>
        </w:rPr>
        <w:t>)</w:t>
      </w:r>
      <w:r w:rsidRPr="00B37ECB">
        <w:rPr>
          <w:rFonts w:eastAsiaTheme="minorEastAsia" w:hint="eastAsia"/>
          <w:b/>
          <w:lang w:eastAsia="zh-CN"/>
        </w:rPr>
        <w:t>)</w:t>
      </w:r>
      <w:r w:rsidRPr="00B37ECB">
        <w:rPr>
          <w:rFonts w:eastAsiaTheme="minorEastAsia"/>
          <w:b/>
          <w:lang w:eastAsia="zh-CN"/>
        </w:rPr>
        <w:t xml:space="preserve"> mod </w:t>
      </w:r>
      <w:proofErr w:type="spellStart"/>
      <w:r w:rsidR="00A10C49" w:rsidRPr="00B37ECB">
        <w:rPr>
          <w:rFonts w:eastAsiaTheme="minorEastAsia"/>
          <w:b/>
          <w:lang w:eastAsia="zh-CN"/>
        </w:rPr>
        <w:t>N</w:t>
      </w:r>
      <w:r w:rsidR="00A10C49">
        <w:rPr>
          <w:rFonts w:eastAsiaTheme="minorEastAsia" w:hint="eastAsia"/>
          <w:b/>
          <w:lang w:eastAsia="zh-CN"/>
        </w:rPr>
        <w:t>p</w:t>
      </w:r>
      <w:proofErr w:type="spellEnd"/>
      <w:r w:rsidR="001E3A06">
        <w:rPr>
          <w:rFonts w:eastAsiaTheme="minorEastAsia" w:hint="eastAsia"/>
          <w:b/>
          <w:lang w:eastAsia="zh-CN"/>
        </w:rPr>
        <w:t>, where</w:t>
      </w:r>
    </w:p>
    <w:p w:rsidR="001E3A06" w:rsidRPr="00EF50AA" w:rsidRDefault="001E3A06" w:rsidP="00C71F81">
      <w:pPr>
        <w:pStyle w:val="B2"/>
        <w:ind w:leftChars="383" w:left="1050"/>
        <w:rPr>
          <w:b/>
          <w:lang w:eastAsia="zh-CN"/>
        </w:rPr>
      </w:pPr>
      <w:r w:rsidRPr="00EF50AA">
        <w:rPr>
          <w:b/>
        </w:rPr>
        <w:t>-</w:t>
      </w:r>
      <w:r w:rsidRPr="00EF50AA">
        <w:rPr>
          <w:b/>
        </w:rPr>
        <w:tab/>
        <w:t>T: DRX cycle of the UE. T is determined by the shortest of the UE specific DRX value, if allocated by upper layers, and a default DRX value broadcast in system information. If UE specific DRX is not configured by upper layers, the default value is applied. UE specific DRX is not applicable for NB-IoT.</w:t>
      </w:r>
      <w:r w:rsidR="004F7514">
        <w:rPr>
          <w:rFonts w:hint="eastAsia"/>
          <w:b/>
          <w:lang w:eastAsia="zh-CN"/>
        </w:rPr>
        <w:t xml:space="preserve"> </w:t>
      </w:r>
    </w:p>
    <w:p w:rsidR="001E3A06" w:rsidRPr="00755370" w:rsidRDefault="00755370" w:rsidP="00C71F81">
      <w:pPr>
        <w:pStyle w:val="B2"/>
        <w:ind w:leftChars="383" w:left="1050"/>
        <w:rPr>
          <w:b/>
        </w:rPr>
      </w:pPr>
      <w:r w:rsidRPr="00755370">
        <w:rPr>
          <w:rFonts w:hint="eastAsia"/>
          <w:b/>
          <w:lang w:eastAsia="zh-CN"/>
        </w:rPr>
        <w:t>-</w:t>
      </w:r>
      <w:r w:rsidRPr="00755370">
        <w:rPr>
          <w:rFonts w:hint="eastAsia"/>
          <w:b/>
          <w:lang w:eastAsia="zh-CN"/>
        </w:rPr>
        <w:tab/>
      </w:r>
      <w:proofErr w:type="spellStart"/>
      <w:proofErr w:type="gramStart"/>
      <w:r w:rsidR="001E3A06" w:rsidRPr="00755370">
        <w:rPr>
          <w:b/>
        </w:rPr>
        <w:t>nB</w:t>
      </w:r>
      <w:proofErr w:type="spellEnd"/>
      <w:proofErr w:type="gramEnd"/>
      <w:r w:rsidR="001E3A06" w:rsidRPr="00755370">
        <w:rPr>
          <w:b/>
        </w:rPr>
        <w:t>:</w:t>
      </w:r>
      <w:r w:rsidRPr="00755370">
        <w:rPr>
          <w:rFonts w:hint="eastAsia"/>
          <w:b/>
          <w:lang w:eastAsia="zh-CN"/>
        </w:rPr>
        <w:t xml:space="preserve"> </w:t>
      </w:r>
      <w:r w:rsidRPr="00755370">
        <w:rPr>
          <w:b/>
          <w:lang w:val="fr-FR"/>
        </w:rPr>
        <w:t>4T, 2T, T, T/2, T/4, T/8, T/16, T/32</w:t>
      </w:r>
      <w:r w:rsidRPr="00755370">
        <w:rPr>
          <w:rFonts w:hint="eastAsia"/>
          <w:b/>
          <w:lang w:val="fr-FR" w:eastAsia="zh-CN"/>
        </w:rPr>
        <w:t xml:space="preserve">, </w:t>
      </w:r>
      <w:r w:rsidRPr="00755370">
        <w:rPr>
          <w:b/>
        </w:rPr>
        <w:t>T/64, T/128</w:t>
      </w:r>
      <w:r w:rsidRPr="00755370">
        <w:rPr>
          <w:rFonts w:hint="eastAsia"/>
          <w:b/>
          <w:lang w:eastAsia="zh-CN"/>
        </w:rPr>
        <w:t>,</w:t>
      </w:r>
      <w:r w:rsidRPr="00755370">
        <w:rPr>
          <w:b/>
        </w:rPr>
        <w:t xml:space="preserve"> T/256</w:t>
      </w:r>
      <w:r w:rsidRPr="00755370">
        <w:rPr>
          <w:rFonts w:hint="eastAsia"/>
          <w:b/>
          <w:lang w:eastAsia="zh-CN"/>
        </w:rPr>
        <w:t>, T/512, and T/1024</w:t>
      </w:r>
    </w:p>
    <w:p w:rsidR="001E3A06" w:rsidRPr="00EF50AA" w:rsidRDefault="001E3A06" w:rsidP="00C71F81">
      <w:pPr>
        <w:pStyle w:val="B2"/>
        <w:ind w:leftChars="383" w:left="1050"/>
        <w:rPr>
          <w:b/>
        </w:rPr>
      </w:pPr>
      <w:r w:rsidRPr="00EF50AA">
        <w:rPr>
          <w:b/>
        </w:rPr>
        <w:t>-</w:t>
      </w:r>
      <w:r w:rsidRPr="00EF50AA">
        <w:rPr>
          <w:b/>
        </w:rPr>
        <w:tab/>
        <w:t xml:space="preserve">N: </w:t>
      </w:r>
      <w:proofErr w:type="gramStart"/>
      <w:r w:rsidRPr="00EF50AA">
        <w:rPr>
          <w:b/>
        </w:rPr>
        <w:t>min(</w:t>
      </w:r>
      <w:proofErr w:type="spellStart"/>
      <w:proofErr w:type="gramEnd"/>
      <w:r w:rsidRPr="00EF50AA">
        <w:rPr>
          <w:b/>
        </w:rPr>
        <w:t>T,nB</w:t>
      </w:r>
      <w:proofErr w:type="spellEnd"/>
      <w:r w:rsidRPr="00EF50AA">
        <w:rPr>
          <w:b/>
        </w:rPr>
        <w:t>)</w:t>
      </w:r>
    </w:p>
    <w:p w:rsidR="001E3A06" w:rsidRPr="00EF50AA" w:rsidRDefault="001E3A06" w:rsidP="00C71F81">
      <w:pPr>
        <w:pStyle w:val="B2"/>
        <w:ind w:leftChars="383" w:left="1050"/>
        <w:rPr>
          <w:b/>
        </w:rPr>
      </w:pPr>
      <w:r w:rsidRPr="00EF50AA">
        <w:rPr>
          <w:b/>
        </w:rPr>
        <w:t>-</w:t>
      </w:r>
      <w:r w:rsidRPr="00EF50AA">
        <w:rPr>
          <w:b/>
        </w:rPr>
        <w:tab/>
        <w:t xml:space="preserve">Ns: </w:t>
      </w:r>
      <w:proofErr w:type="gramStart"/>
      <w:r w:rsidRPr="00EF50AA">
        <w:rPr>
          <w:b/>
        </w:rPr>
        <w:t>max(</w:t>
      </w:r>
      <w:proofErr w:type="gramEnd"/>
      <w:r w:rsidRPr="00EF50AA">
        <w:rPr>
          <w:b/>
        </w:rPr>
        <w:t>1,nB/T)</w:t>
      </w:r>
    </w:p>
    <w:p w:rsidR="001E3A06" w:rsidRPr="00EF50AA" w:rsidRDefault="001E3A06" w:rsidP="00C71F81">
      <w:pPr>
        <w:pStyle w:val="B2"/>
        <w:ind w:leftChars="383" w:left="1050"/>
        <w:rPr>
          <w:b/>
        </w:rPr>
      </w:pPr>
      <w:r w:rsidRPr="00EF50AA">
        <w:rPr>
          <w:b/>
        </w:rPr>
        <w:t>-</w:t>
      </w:r>
      <w:r w:rsidRPr="00EF50AA">
        <w:rPr>
          <w:b/>
        </w:rPr>
        <w:tab/>
      </w:r>
      <w:proofErr w:type="spellStart"/>
      <w:proofErr w:type="gramStart"/>
      <w:r w:rsidR="00A10C49" w:rsidRPr="00EF50AA">
        <w:rPr>
          <w:b/>
        </w:rPr>
        <w:t>N</w:t>
      </w:r>
      <w:r w:rsidR="00A10C49">
        <w:rPr>
          <w:rFonts w:hint="eastAsia"/>
          <w:b/>
          <w:lang w:eastAsia="zh-CN"/>
        </w:rPr>
        <w:t>p</w:t>
      </w:r>
      <w:proofErr w:type="spellEnd"/>
      <w:r w:rsidR="00A10C49" w:rsidRPr="00EF50AA">
        <w:rPr>
          <w:b/>
        </w:rPr>
        <w:t> </w:t>
      </w:r>
      <w:r w:rsidRPr="00EF50AA">
        <w:rPr>
          <w:b/>
        </w:rPr>
        <w:t>:</w:t>
      </w:r>
      <w:proofErr w:type="gramEnd"/>
      <w:r w:rsidRPr="00EF50AA">
        <w:rPr>
          <w:b/>
        </w:rPr>
        <w:t xml:space="preserve"> number of paging </w:t>
      </w:r>
      <w:r w:rsidR="00A10C49">
        <w:rPr>
          <w:rFonts w:hint="eastAsia"/>
          <w:b/>
          <w:lang w:eastAsia="zh-CN"/>
        </w:rPr>
        <w:t>carriers</w:t>
      </w:r>
      <w:r w:rsidR="00A10C49" w:rsidRPr="00EF50AA">
        <w:rPr>
          <w:b/>
        </w:rPr>
        <w:t xml:space="preserve"> </w:t>
      </w:r>
      <w:r w:rsidRPr="00EF50AA">
        <w:rPr>
          <w:b/>
        </w:rPr>
        <w:t>provided in system information</w:t>
      </w:r>
    </w:p>
    <w:p w:rsidR="001E3A06" w:rsidRDefault="001E3A06" w:rsidP="00C71F81">
      <w:pPr>
        <w:pStyle w:val="B2"/>
        <w:ind w:leftChars="383" w:left="1050"/>
        <w:rPr>
          <w:b/>
          <w:lang w:eastAsia="zh-CN"/>
        </w:rPr>
      </w:pPr>
      <w:r w:rsidRPr="00EF50AA">
        <w:rPr>
          <w:b/>
        </w:rPr>
        <w:t>-</w:t>
      </w:r>
      <w:r w:rsidRPr="00EF50AA">
        <w:rPr>
          <w:b/>
        </w:rPr>
        <w:tab/>
        <w:t>UE_ID:</w:t>
      </w:r>
      <w:r w:rsidR="005775E7">
        <w:rPr>
          <w:rFonts w:hint="eastAsia"/>
          <w:b/>
          <w:lang w:eastAsia="zh-CN"/>
        </w:rPr>
        <w:t xml:space="preserve"> </w:t>
      </w:r>
      <w:r w:rsidR="00755370" w:rsidRPr="00755370">
        <w:rPr>
          <w:b/>
          <w:lang w:eastAsia="zh-CN"/>
        </w:rPr>
        <w:t xml:space="preserve">IMSI mod </w:t>
      </w:r>
      <w:r w:rsidR="00684780">
        <w:rPr>
          <w:rFonts w:hint="eastAsia"/>
          <w:b/>
          <w:lang w:eastAsia="zh-CN"/>
        </w:rPr>
        <w:t>X</w:t>
      </w:r>
      <w:r w:rsidR="00755370" w:rsidRPr="00755370">
        <w:rPr>
          <w:b/>
          <w:lang w:eastAsia="zh-CN"/>
        </w:rPr>
        <w:t>, if P-RNTI is monitored on NPDCCH</w:t>
      </w:r>
      <w:r w:rsidRPr="00755370">
        <w:rPr>
          <w:b/>
        </w:rPr>
        <w:t>.</w:t>
      </w:r>
    </w:p>
    <w:p w:rsidR="00C05618" w:rsidRDefault="00C05618" w:rsidP="00DB1F6C">
      <w:pPr>
        <w:pStyle w:val="B2"/>
        <w:ind w:leftChars="354" w:left="708" w:firstLine="0"/>
        <w:rPr>
          <w:b/>
          <w:lang w:eastAsia="zh-CN"/>
        </w:rPr>
      </w:pPr>
      <w:r>
        <w:rPr>
          <w:b/>
          <w:lang w:eastAsia="zh-CN"/>
        </w:rPr>
        <w:t>T</w:t>
      </w:r>
      <w:r>
        <w:rPr>
          <w:rFonts w:hint="eastAsia"/>
          <w:b/>
          <w:lang w:eastAsia="zh-CN"/>
        </w:rPr>
        <w:t xml:space="preserve">he parameters of T and </w:t>
      </w:r>
      <w:proofErr w:type="spellStart"/>
      <w:r>
        <w:rPr>
          <w:rFonts w:hint="eastAsia"/>
          <w:b/>
          <w:lang w:eastAsia="zh-CN"/>
        </w:rPr>
        <w:t>nB</w:t>
      </w:r>
      <w:proofErr w:type="spellEnd"/>
      <w:r>
        <w:rPr>
          <w:rFonts w:hint="eastAsia"/>
          <w:b/>
          <w:lang w:eastAsia="zh-CN"/>
        </w:rPr>
        <w:t xml:space="preserve"> for </w:t>
      </w:r>
      <w:r w:rsidR="0066457F">
        <w:rPr>
          <w:rFonts w:hint="eastAsia"/>
          <w:b/>
          <w:lang w:eastAsia="zh-CN"/>
        </w:rPr>
        <w:t xml:space="preserve">all </w:t>
      </w:r>
      <w:r>
        <w:rPr>
          <w:rFonts w:hint="eastAsia"/>
          <w:b/>
          <w:lang w:eastAsia="zh-CN"/>
        </w:rPr>
        <w:t>paging carriers are the same.</w:t>
      </w:r>
      <w:r w:rsidR="00DB1F6C">
        <w:rPr>
          <w:rFonts w:hint="eastAsia"/>
          <w:b/>
          <w:lang w:eastAsia="zh-CN"/>
        </w:rPr>
        <w:t xml:space="preserve"> X needs to be extended </w:t>
      </w:r>
      <w:r w:rsidR="00DB1F6C" w:rsidRPr="00DB1F6C">
        <w:rPr>
          <w:rFonts w:hint="eastAsia"/>
          <w:b/>
          <w:lang w:eastAsia="zh-CN"/>
        </w:rPr>
        <w:t xml:space="preserve">considering </w:t>
      </w:r>
      <w:proofErr w:type="spellStart"/>
      <w:r w:rsidR="00DB1F6C" w:rsidRPr="00DB1F6C">
        <w:rPr>
          <w:rFonts w:hint="eastAsia"/>
          <w:b/>
          <w:lang w:eastAsia="zh-CN"/>
        </w:rPr>
        <w:t>Np</w:t>
      </w:r>
      <w:proofErr w:type="spellEnd"/>
      <w:r w:rsidR="00DB1F6C">
        <w:rPr>
          <w:rFonts w:hint="eastAsia"/>
          <w:b/>
          <w:lang w:eastAsia="zh-CN"/>
        </w:rPr>
        <w:t>.</w:t>
      </w:r>
    </w:p>
    <w:p w:rsidR="000C5591" w:rsidRPr="00C71F81" w:rsidRDefault="0054246A" w:rsidP="00684780">
      <w:pPr>
        <w:pStyle w:val="a1"/>
        <w:spacing w:beforeLines="150"/>
        <w:rPr>
          <w:rFonts w:ascii="Arial" w:eastAsia="宋体" w:hAnsi="Arial" w:cs="Arial"/>
          <w:b/>
          <w:szCs w:val="20"/>
          <w:lang w:eastAsia="zh-CN"/>
        </w:rPr>
      </w:pPr>
      <w:r w:rsidRPr="00C71F81">
        <w:rPr>
          <w:rFonts w:ascii="Arial" w:eastAsia="宋体" w:hAnsi="Arial" w:cs="Arial"/>
          <w:b/>
          <w:szCs w:val="20"/>
          <w:lang w:eastAsia="zh-CN"/>
        </w:rPr>
        <w:t xml:space="preserve">2.2 </w:t>
      </w:r>
      <w:r w:rsidR="006877D7" w:rsidRPr="00C71F81">
        <w:rPr>
          <w:rFonts w:ascii="Arial" w:eastAsia="宋体" w:hAnsi="Arial" w:cs="Arial" w:hint="eastAsia"/>
          <w:b/>
          <w:szCs w:val="20"/>
          <w:lang w:eastAsia="zh-CN"/>
        </w:rPr>
        <w:t xml:space="preserve">Notification </w:t>
      </w:r>
      <w:r w:rsidR="000C5591" w:rsidRPr="00C71F81">
        <w:rPr>
          <w:rFonts w:ascii="Arial" w:eastAsia="宋体" w:hAnsi="Arial" w:cs="Arial" w:hint="eastAsia"/>
          <w:b/>
          <w:szCs w:val="20"/>
          <w:lang w:eastAsia="zh-CN"/>
        </w:rPr>
        <w:t xml:space="preserve">of system information </w:t>
      </w:r>
      <w:r w:rsidR="006877D7" w:rsidRPr="00C71F81">
        <w:rPr>
          <w:rFonts w:ascii="Arial" w:eastAsia="宋体" w:hAnsi="Arial" w:cs="Arial" w:hint="eastAsia"/>
          <w:b/>
          <w:szCs w:val="20"/>
          <w:lang w:eastAsia="zh-CN"/>
        </w:rPr>
        <w:t>change</w:t>
      </w:r>
    </w:p>
    <w:p w:rsidR="000C5591" w:rsidRDefault="005F0024" w:rsidP="005F0024">
      <w:pPr>
        <w:pStyle w:val="B2"/>
        <w:ind w:left="0" w:firstLine="0"/>
        <w:jc w:val="both"/>
        <w:rPr>
          <w:lang w:eastAsia="zh-CN"/>
        </w:rPr>
      </w:pPr>
      <w:r w:rsidRPr="005F0024">
        <w:rPr>
          <w:lang w:eastAsia="zh-CN"/>
        </w:rPr>
        <w:t>S</w:t>
      </w:r>
      <w:r w:rsidRPr="005F0024">
        <w:rPr>
          <w:rFonts w:hint="eastAsia"/>
          <w:lang w:eastAsia="zh-CN"/>
        </w:rPr>
        <w:t xml:space="preserve">ince </w:t>
      </w:r>
      <w:r w:rsidRPr="005F0024">
        <w:rPr>
          <w:rFonts w:eastAsiaTheme="minorEastAsia" w:hint="eastAsia"/>
          <w:bCs/>
          <w:lang w:eastAsia="zh-CN"/>
        </w:rPr>
        <w:t xml:space="preserve">the network </w:t>
      </w:r>
      <w:r>
        <w:rPr>
          <w:rFonts w:eastAsiaTheme="minorEastAsia" w:hint="eastAsia"/>
          <w:bCs/>
          <w:lang w:eastAsia="zh-CN"/>
        </w:rPr>
        <w:t>s</w:t>
      </w:r>
      <w:r w:rsidRPr="005F0024">
        <w:rPr>
          <w:rFonts w:eastAsia="Times New Roman"/>
        </w:rPr>
        <w:t>upport</w:t>
      </w:r>
      <w:r>
        <w:rPr>
          <w:rFonts w:eastAsiaTheme="minorEastAsia" w:hint="eastAsia"/>
          <w:lang w:eastAsia="zh-CN"/>
        </w:rPr>
        <w:t>s</w:t>
      </w:r>
      <w:r w:rsidRPr="005F0024">
        <w:rPr>
          <w:rFonts w:eastAsiaTheme="minorEastAsia" w:hint="eastAsia"/>
          <w:lang w:eastAsia="zh-CN"/>
        </w:rPr>
        <w:t xml:space="preserve"> the</w:t>
      </w:r>
      <w:r w:rsidRPr="005F0024">
        <w:rPr>
          <w:rFonts w:eastAsia="Times New Roman"/>
        </w:rPr>
        <w:t xml:space="preserve"> transmission of paging on a non-anchor NB-IoT PRB</w:t>
      </w:r>
      <w:r>
        <w:rPr>
          <w:rFonts w:eastAsiaTheme="minorEastAsia" w:hint="eastAsia"/>
          <w:lang w:eastAsia="zh-CN"/>
        </w:rPr>
        <w:t xml:space="preserve">, </w:t>
      </w:r>
      <w:r w:rsidR="00E13DD9" w:rsidRPr="005F0024">
        <w:rPr>
          <w:rFonts w:hint="eastAsia"/>
          <w:lang w:eastAsia="zh-CN"/>
        </w:rPr>
        <w:t xml:space="preserve">the system information change notification can be sent with paging on the </w:t>
      </w:r>
      <w:r>
        <w:rPr>
          <w:rFonts w:hint="eastAsia"/>
          <w:lang w:eastAsia="zh-CN"/>
        </w:rPr>
        <w:t>non-</w:t>
      </w:r>
      <w:r w:rsidR="00E13DD9" w:rsidRPr="005F0024">
        <w:rPr>
          <w:rFonts w:hint="eastAsia"/>
          <w:lang w:eastAsia="zh-CN"/>
        </w:rPr>
        <w:t>anchor carrier</w:t>
      </w:r>
      <w:r>
        <w:rPr>
          <w:rFonts w:hint="eastAsia"/>
          <w:lang w:eastAsia="zh-CN"/>
        </w:rPr>
        <w:t xml:space="preserve">. </w:t>
      </w:r>
      <w:r>
        <w:rPr>
          <w:lang w:eastAsia="zh-CN"/>
        </w:rPr>
        <w:t>I</w:t>
      </w:r>
      <w:r>
        <w:rPr>
          <w:rFonts w:hint="eastAsia"/>
          <w:lang w:eastAsia="zh-CN"/>
        </w:rPr>
        <w:t xml:space="preserve">f the UE receives the </w:t>
      </w:r>
      <w:r w:rsidRPr="005F0024">
        <w:rPr>
          <w:rFonts w:hint="eastAsia"/>
          <w:lang w:eastAsia="zh-CN"/>
        </w:rPr>
        <w:t>system information change notification</w:t>
      </w:r>
      <w:r>
        <w:rPr>
          <w:rFonts w:hint="eastAsia"/>
          <w:lang w:eastAsia="zh-CN"/>
        </w:rPr>
        <w:t xml:space="preserve"> on the non-anchor carrier, it updates the system information as legacy.</w:t>
      </w:r>
    </w:p>
    <w:p w:rsidR="005F0024" w:rsidRDefault="005F0024" w:rsidP="005F0024">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D13644">
        <w:rPr>
          <w:rFonts w:eastAsiaTheme="minorEastAsia" w:hint="eastAsia"/>
          <w:b/>
          <w:lang w:eastAsia="zh-CN"/>
        </w:rPr>
        <w:t>6</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T</w:t>
      </w:r>
      <w:r w:rsidRPr="005F0024">
        <w:rPr>
          <w:rFonts w:eastAsiaTheme="minorEastAsia" w:hint="eastAsia"/>
          <w:b/>
          <w:lang w:eastAsia="zh-CN"/>
        </w:rPr>
        <w:t>he system information change notification can be sent with paging on the non-anchor carrier.</w:t>
      </w:r>
    </w:p>
    <w:p w:rsidR="003037BF" w:rsidRDefault="003037BF" w:rsidP="003037BF">
      <w:pPr>
        <w:pStyle w:val="B2"/>
        <w:ind w:left="0" w:firstLine="0"/>
        <w:jc w:val="both"/>
        <w:rPr>
          <w:lang w:eastAsia="zh-CN"/>
        </w:rPr>
      </w:pPr>
      <w:r w:rsidRPr="003037BF">
        <w:rPr>
          <w:lang w:eastAsia="zh-CN"/>
        </w:rPr>
        <w:t>Direct Indication information is transmitted on NPDCCH using P-RNTI but without associated Paging-NB</w:t>
      </w:r>
      <w:r>
        <w:rPr>
          <w:lang w:eastAsia="zh-CN"/>
        </w:rPr>
        <w:t xml:space="preserve"> message</w:t>
      </w:r>
      <w:r>
        <w:rPr>
          <w:rFonts w:hint="eastAsia"/>
          <w:lang w:eastAsia="zh-CN"/>
        </w:rPr>
        <w:t xml:space="preserve"> to notify the change of system information. </w:t>
      </w:r>
      <w:r>
        <w:rPr>
          <w:lang w:eastAsia="zh-CN"/>
        </w:rPr>
        <w:t>I</w:t>
      </w:r>
      <w:r>
        <w:rPr>
          <w:rFonts w:hint="eastAsia"/>
          <w:lang w:eastAsia="zh-CN"/>
        </w:rPr>
        <w:t xml:space="preserve">t is simple to support the transmission of </w:t>
      </w:r>
      <w:r w:rsidRPr="003037BF">
        <w:rPr>
          <w:lang w:eastAsia="zh-CN"/>
        </w:rPr>
        <w:t>Direct Indication information</w:t>
      </w:r>
      <w:r>
        <w:rPr>
          <w:rFonts w:hint="eastAsia"/>
          <w:lang w:eastAsia="zh-CN"/>
        </w:rPr>
        <w:t xml:space="preserve"> on the non-anchor carrier.</w:t>
      </w:r>
    </w:p>
    <w:p w:rsidR="003037BF" w:rsidRDefault="00D345F2" w:rsidP="003037BF">
      <w:pPr>
        <w:pStyle w:val="a1"/>
        <w:rPr>
          <w:rFonts w:eastAsiaTheme="minorEastAsia"/>
          <w:b/>
          <w:lang w:eastAsia="zh-CN"/>
        </w:rPr>
      </w:pPr>
      <w:r w:rsidRPr="00BB1912">
        <w:rPr>
          <w:rFonts w:eastAsiaTheme="minorEastAsia"/>
          <w:b/>
          <w:lang w:eastAsia="zh-CN"/>
        </w:rPr>
        <w:t>Proposal</w:t>
      </w:r>
      <w:r>
        <w:rPr>
          <w:rFonts w:eastAsiaTheme="minorEastAsia"/>
          <w:b/>
          <w:lang w:eastAsia="zh-CN"/>
        </w:rPr>
        <w:t xml:space="preserve"> 7</w:t>
      </w:r>
      <w:r w:rsidR="003037BF" w:rsidRPr="00BB1912">
        <w:rPr>
          <w:rFonts w:eastAsiaTheme="minorEastAsia" w:hint="eastAsia"/>
          <w:b/>
          <w:lang w:eastAsia="zh-CN"/>
        </w:rPr>
        <w:t>:</w:t>
      </w:r>
      <w:r w:rsidR="003037BF">
        <w:rPr>
          <w:rFonts w:eastAsiaTheme="minorEastAsia" w:hint="eastAsia"/>
          <w:b/>
          <w:lang w:eastAsia="zh-CN"/>
        </w:rPr>
        <w:t xml:space="preserve"> </w:t>
      </w:r>
      <w:r w:rsidR="003037BF" w:rsidRPr="00BB1912">
        <w:rPr>
          <w:rFonts w:eastAsiaTheme="minorEastAsia" w:hint="eastAsia"/>
          <w:b/>
          <w:lang w:eastAsia="zh-CN"/>
        </w:rPr>
        <w:t xml:space="preserve"> </w:t>
      </w:r>
      <w:r w:rsidR="003037BF">
        <w:rPr>
          <w:rFonts w:eastAsiaTheme="minorEastAsia" w:hint="eastAsia"/>
          <w:b/>
          <w:lang w:eastAsia="zh-CN"/>
        </w:rPr>
        <w:t xml:space="preserve">Support the transmission of </w:t>
      </w:r>
      <w:r w:rsidR="003037BF" w:rsidRPr="003037BF">
        <w:rPr>
          <w:rFonts w:eastAsiaTheme="minorEastAsia"/>
          <w:b/>
          <w:lang w:eastAsia="zh-CN"/>
        </w:rPr>
        <w:t>Direct Indication information</w:t>
      </w:r>
      <w:r w:rsidR="003037BF" w:rsidRPr="003037BF">
        <w:rPr>
          <w:rFonts w:eastAsiaTheme="minorEastAsia" w:hint="eastAsia"/>
          <w:b/>
          <w:lang w:eastAsia="zh-CN"/>
        </w:rPr>
        <w:t xml:space="preserve"> on the non-anchor carrier.</w:t>
      </w:r>
    </w:p>
    <w:p w:rsidR="00AF0FBF" w:rsidRDefault="003037BF" w:rsidP="003037BF">
      <w:pPr>
        <w:pStyle w:val="a1"/>
        <w:rPr>
          <w:rFonts w:eastAsiaTheme="minorEastAsia"/>
          <w:b/>
          <w:lang w:eastAsia="zh-CN"/>
        </w:rPr>
      </w:pPr>
      <w:r>
        <w:rPr>
          <w:rFonts w:eastAsiaTheme="minorEastAsia" w:hint="eastAsia"/>
          <w:b/>
          <w:lang w:eastAsia="zh-CN"/>
        </w:rPr>
        <w:t xml:space="preserve">Proposal </w:t>
      </w:r>
      <w:r w:rsidR="00D345F2">
        <w:rPr>
          <w:rFonts w:eastAsiaTheme="minorEastAsia" w:hint="eastAsia"/>
          <w:b/>
          <w:lang w:eastAsia="zh-CN"/>
        </w:rPr>
        <w:t>8</w:t>
      </w:r>
      <w:r>
        <w:rPr>
          <w:rFonts w:eastAsiaTheme="minorEastAsia" w:hint="eastAsia"/>
          <w:b/>
          <w:lang w:eastAsia="zh-CN"/>
        </w:rPr>
        <w:t xml:space="preserve">:  Send LS to RAN1 about the support of the transmission of </w:t>
      </w:r>
      <w:r w:rsidRPr="003037BF">
        <w:rPr>
          <w:rFonts w:eastAsiaTheme="minorEastAsia"/>
          <w:b/>
          <w:lang w:eastAsia="zh-CN"/>
        </w:rPr>
        <w:t>Direct Indication information</w:t>
      </w:r>
      <w:r w:rsidRPr="003037BF">
        <w:rPr>
          <w:rFonts w:eastAsiaTheme="minorEastAsia" w:hint="eastAsia"/>
          <w:b/>
          <w:lang w:eastAsia="zh-CN"/>
        </w:rPr>
        <w:t xml:space="preserve"> on the non-anchor carrier.</w:t>
      </w:r>
    </w:p>
    <w:p w:rsidR="00AF0FBF" w:rsidRDefault="00AF0FBF">
      <w:pPr>
        <w:rPr>
          <w:rFonts w:eastAsiaTheme="minorEastAsia"/>
          <w:b/>
          <w:lang w:eastAsia="zh-CN"/>
        </w:rPr>
      </w:pPr>
      <w:r>
        <w:rPr>
          <w:rFonts w:eastAsiaTheme="minorEastAsia"/>
          <w:b/>
          <w:lang w:eastAsia="zh-CN"/>
        </w:rPr>
        <w:br w:type="page"/>
      </w:r>
    </w:p>
    <w:p w:rsidR="003037BF" w:rsidRDefault="003037BF" w:rsidP="003037BF">
      <w:pPr>
        <w:pStyle w:val="a1"/>
        <w:rPr>
          <w:rFonts w:eastAsiaTheme="minorEastAsia"/>
          <w:b/>
          <w:lang w:eastAsia="zh-CN"/>
        </w:rPr>
      </w:pPr>
    </w:p>
    <w:p w:rsidR="00216EB7" w:rsidRDefault="00216EB7" w:rsidP="000C77C6">
      <w:pPr>
        <w:pStyle w:val="1"/>
        <w:numPr>
          <w:ilvl w:val="0"/>
          <w:numId w:val="1"/>
        </w:numPr>
      </w:pPr>
      <w:r>
        <w:t>Conclusion</w:t>
      </w:r>
    </w:p>
    <w:p w:rsidR="000A65BF" w:rsidRDefault="000A65BF" w:rsidP="000A65BF">
      <w:pPr>
        <w:pStyle w:val="a1"/>
        <w:spacing w:after="180"/>
        <w:rPr>
          <w:rFonts w:eastAsia="宋体"/>
          <w:lang w:val="en-GB" w:eastAsia="zh-CN"/>
        </w:rPr>
      </w:pPr>
      <w:r>
        <w:rPr>
          <w:rFonts w:eastAsia="宋体"/>
          <w:lang w:val="en-GB" w:eastAsia="zh-CN"/>
        </w:rPr>
        <w:t xml:space="preserve">This contribution discusses the </w:t>
      </w:r>
      <w:r>
        <w:rPr>
          <w:rFonts w:eastAsia="宋体" w:hint="eastAsia"/>
          <w:lang w:val="en-GB" w:eastAsia="zh-CN"/>
        </w:rPr>
        <w:t>i</w:t>
      </w:r>
      <w:r>
        <w:rPr>
          <w:rFonts w:eastAsia="宋体"/>
          <w:lang w:val="en-GB" w:eastAsia="zh-CN"/>
        </w:rPr>
        <w:t xml:space="preserve">ssues of </w:t>
      </w:r>
      <w:r>
        <w:rPr>
          <w:rFonts w:eastAsia="宋体" w:hint="eastAsia"/>
          <w:lang w:val="en-GB" w:eastAsia="zh-CN"/>
        </w:rPr>
        <w:t>the paging enhancements</w:t>
      </w:r>
      <w:r>
        <w:rPr>
          <w:rFonts w:eastAsia="宋体"/>
          <w:lang w:val="en-GB" w:eastAsia="zh-CN"/>
        </w:rPr>
        <w:t xml:space="preserve"> for NB-IoT. The following proposals are made:</w:t>
      </w:r>
    </w:p>
    <w:p w:rsidR="00AF0FBF" w:rsidRDefault="00AF0FBF" w:rsidP="00AF0FBF">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1</w:t>
      </w:r>
      <w:r w:rsidRPr="00BB1912">
        <w:rPr>
          <w:rFonts w:eastAsiaTheme="minorEastAsia" w:hint="eastAsia"/>
          <w:b/>
          <w:lang w:eastAsia="zh-CN"/>
        </w:rPr>
        <w:t>:</w:t>
      </w:r>
      <w:r>
        <w:rPr>
          <w:rFonts w:eastAsiaTheme="minorEastAsia" w:hint="eastAsia"/>
          <w:b/>
          <w:lang w:eastAsia="zh-CN"/>
        </w:rPr>
        <w:t xml:space="preserve"> Use o</w:t>
      </w:r>
      <w:r w:rsidRPr="001B301C">
        <w:rPr>
          <w:rFonts w:eastAsiaTheme="minorEastAsia" w:hint="eastAsia"/>
          <w:b/>
          <w:lang w:eastAsia="zh-CN"/>
        </w:rPr>
        <w:t>n/off indication</w:t>
      </w:r>
      <w:r>
        <w:rPr>
          <w:rFonts w:eastAsiaTheme="minorEastAsia" w:hint="eastAsia"/>
          <w:b/>
          <w:lang w:eastAsia="zh-CN"/>
        </w:rPr>
        <w:t xml:space="preserve"> to indicate whether anchor carrier </w:t>
      </w:r>
      <w:r w:rsidR="00603B01">
        <w:rPr>
          <w:rFonts w:eastAsiaTheme="minorEastAsia" w:hint="eastAsia"/>
          <w:b/>
          <w:lang w:eastAsia="zh-CN"/>
        </w:rPr>
        <w:t>is</w:t>
      </w:r>
      <w:r>
        <w:rPr>
          <w:rFonts w:eastAsiaTheme="minorEastAsia" w:hint="eastAsia"/>
          <w:b/>
          <w:lang w:eastAsia="zh-CN"/>
        </w:rPr>
        <w:t xml:space="preserve"> used for paging.</w:t>
      </w:r>
    </w:p>
    <w:p w:rsidR="00AF0FBF" w:rsidRDefault="00AF0FBF" w:rsidP="00AF0FBF">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2</w:t>
      </w:r>
      <w:r w:rsidRPr="00BB1912">
        <w:rPr>
          <w:rFonts w:eastAsiaTheme="minorEastAsia" w:hint="eastAsia"/>
          <w:b/>
          <w:lang w:eastAsia="zh-CN"/>
        </w:rPr>
        <w:t>:</w:t>
      </w:r>
      <w:r>
        <w:rPr>
          <w:rFonts w:eastAsiaTheme="minorEastAsia" w:hint="eastAsia"/>
          <w:b/>
          <w:lang w:eastAsia="zh-CN"/>
        </w:rPr>
        <w:t xml:space="preserve"> C</w:t>
      </w:r>
      <w:r w:rsidRPr="0017598A">
        <w:rPr>
          <w:rFonts w:eastAsiaTheme="minorEastAsia" w:hint="eastAsia"/>
          <w:b/>
          <w:lang w:eastAsia="zh-CN"/>
        </w:rPr>
        <w:t xml:space="preserve">overage of all paging carriers </w:t>
      </w:r>
      <w:r w:rsidR="00603B01">
        <w:rPr>
          <w:rFonts w:eastAsiaTheme="minorEastAsia" w:hint="eastAsia"/>
          <w:b/>
          <w:lang w:eastAsia="zh-CN"/>
        </w:rPr>
        <w:t>is</w:t>
      </w:r>
      <w:r w:rsidRPr="0017598A">
        <w:rPr>
          <w:rFonts w:eastAsiaTheme="minorEastAsia" w:hint="eastAsia"/>
          <w:b/>
          <w:lang w:eastAsia="zh-CN"/>
        </w:rPr>
        <w:t xml:space="preserve"> common</w:t>
      </w:r>
      <w:r>
        <w:rPr>
          <w:rFonts w:eastAsiaTheme="minorEastAsia" w:hint="eastAsia"/>
          <w:b/>
          <w:lang w:eastAsia="zh-CN"/>
        </w:rPr>
        <w:t>.</w:t>
      </w:r>
    </w:p>
    <w:p w:rsidR="00AF0FBF" w:rsidRDefault="00AF0FBF" w:rsidP="00AF0FBF">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3</w:t>
      </w:r>
      <w:r w:rsidRPr="00BB1912">
        <w:rPr>
          <w:rFonts w:eastAsiaTheme="minorEastAsia" w:hint="eastAsia"/>
          <w:b/>
          <w:lang w:eastAsia="zh-CN"/>
        </w:rPr>
        <w:t>:</w:t>
      </w:r>
      <w:r>
        <w:rPr>
          <w:rFonts w:eastAsiaTheme="minorEastAsia" w:hint="eastAsia"/>
          <w:b/>
          <w:lang w:eastAsia="zh-CN"/>
        </w:rPr>
        <w:t xml:space="preserve"> M</w:t>
      </w:r>
      <w:r w:rsidRPr="009058B7">
        <w:rPr>
          <w:rFonts w:eastAsia="宋体"/>
          <w:b/>
          <w:lang w:eastAsia="zh-CN"/>
        </w:rPr>
        <w:t>aximum number of repetitions for NPDCCH CSS for paging</w:t>
      </w:r>
      <w:r>
        <w:rPr>
          <w:rFonts w:eastAsiaTheme="minorEastAsia"/>
          <w:b/>
          <w:lang w:eastAsia="zh-CN"/>
        </w:rPr>
        <w:t xml:space="preserve"> </w:t>
      </w:r>
      <w:r w:rsidR="00603B01">
        <w:rPr>
          <w:rFonts w:eastAsiaTheme="minorEastAsia" w:hint="eastAsia"/>
          <w:b/>
          <w:lang w:eastAsia="zh-CN"/>
        </w:rPr>
        <w:t>is</w:t>
      </w:r>
      <w:r>
        <w:rPr>
          <w:rFonts w:eastAsiaTheme="minorEastAsia" w:hint="eastAsia"/>
          <w:b/>
          <w:lang w:eastAsia="zh-CN"/>
        </w:rPr>
        <w:t xml:space="preserve"> configured per carrier in case of DL power boosting.</w:t>
      </w:r>
    </w:p>
    <w:p w:rsidR="00AF0FBF" w:rsidRDefault="00AF0FBF" w:rsidP="00AF0FBF">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4</w:t>
      </w:r>
      <w:r w:rsidRPr="00BB1912">
        <w:rPr>
          <w:rFonts w:eastAsiaTheme="minorEastAsia" w:hint="eastAsia"/>
          <w:b/>
          <w:lang w:eastAsia="zh-CN"/>
        </w:rPr>
        <w:t>:</w:t>
      </w:r>
      <w:r>
        <w:rPr>
          <w:rFonts w:eastAsiaTheme="minorEastAsia" w:hint="eastAsia"/>
          <w:b/>
          <w:lang w:eastAsia="zh-CN"/>
        </w:rPr>
        <w:t xml:space="preserve"> </w:t>
      </w:r>
      <w:proofErr w:type="spellStart"/>
      <w:r>
        <w:rPr>
          <w:rFonts w:eastAsiaTheme="minorEastAsia" w:hint="eastAsia"/>
          <w:b/>
          <w:lang w:eastAsia="zh-CN"/>
        </w:rPr>
        <w:t>D</w:t>
      </w:r>
      <w:r w:rsidRPr="00D52293">
        <w:rPr>
          <w:rFonts w:eastAsia="宋体"/>
          <w:b/>
          <w:lang w:eastAsia="zh-CN"/>
        </w:rPr>
        <w:t>efaultPagingCycle</w:t>
      </w:r>
      <w:proofErr w:type="spellEnd"/>
      <w:r w:rsidRPr="00D52293">
        <w:rPr>
          <w:rFonts w:eastAsia="宋体" w:hint="eastAsia"/>
          <w:b/>
          <w:lang w:eastAsia="zh-CN"/>
        </w:rPr>
        <w:t xml:space="preserve"> and </w:t>
      </w:r>
      <w:proofErr w:type="spellStart"/>
      <w:r w:rsidRPr="00D52293">
        <w:rPr>
          <w:rFonts w:eastAsia="宋体" w:hint="eastAsia"/>
          <w:b/>
          <w:lang w:eastAsia="zh-CN"/>
        </w:rPr>
        <w:t>nB</w:t>
      </w:r>
      <w:proofErr w:type="spellEnd"/>
      <w:r w:rsidRPr="00D52293">
        <w:rPr>
          <w:rFonts w:eastAsia="宋体" w:hint="eastAsia"/>
          <w:b/>
          <w:lang w:eastAsia="zh-CN"/>
        </w:rPr>
        <w:t xml:space="preserve"> </w:t>
      </w:r>
      <w:r w:rsidR="00603B01">
        <w:rPr>
          <w:rFonts w:eastAsia="宋体" w:hint="eastAsia"/>
          <w:b/>
          <w:lang w:eastAsia="zh-CN"/>
        </w:rPr>
        <w:t>are</w:t>
      </w:r>
      <w:r w:rsidRPr="00D52293">
        <w:rPr>
          <w:rFonts w:eastAsia="宋体" w:hint="eastAsia"/>
          <w:b/>
          <w:lang w:eastAsia="zh-CN"/>
        </w:rPr>
        <w:t xml:space="preserve"> </w:t>
      </w:r>
      <w:r w:rsidRPr="00D52293">
        <w:rPr>
          <w:rFonts w:eastAsiaTheme="minorEastAsia" w:hint="eastAsia"/>
          <w:b/>
          <w:lang w:eastAsia="zh-CN"/>
        </w:rPr>
        <w:t>common</w:t>
      </w:r>
      <w:r w:rsidRPr="00D52293">
        <w:rPr>
          <w:rFonts w:eastAsia="宋体" w:hint="eastAsia"/>
          <w:b/>
          <w:lang w:eastAsia="zh-CN"/>
        </w:rPr>
        <w:t xml:space="preserve"> for </w:t>
      </w:r>
      <w:r w:rsidR="00603B01">
        <w:rPr>
          <w:rFonts w:eastAsia="宋体" w:hint="eastAsia"/>
          <w:b/>
          <w:lang w:eastAsia="zh-CN"/>
        </w:rPr>
        <w:t xml:space="preserve">all </w:t>
      </w:r>
      <w:r w:rsidRPr="00D52293">
        <w:rPr>
          <w:rFonts w:eastAsiaTheme="minorEastAsia" w:hint="eastAsia"/>
          <w:b/>
          <w:lang w:eastAsia="zh-CN"/>
        </w:rPr>
        <w:t>paging</w:t>
      </w:r>
      <w:r w:rsidRPr="00D52293">
        <w:rPr>
          <w:rFonts w:eastAsia="宋体" w:hint="eastAsia"/>
          <w:b/>
          <w:lang w:eastAsia="zh-CN"/>
        </w:rPr>
        <w:t xml:space="preserve"> carriers</w:t>
      </w:r>
      <w:r>
        <w:rPr>
          <w:rFonts w:eastAsiaTheme="minorEastAsia" w:hint="eastAsia"/>
          <w:b/>
          <w:lang w:eastAsia="zh-CN"/>
        </w:rPr>
        <w:t>.</w:t>
      </w:r>
    </w:p>
    <w:p w:rsidR="0054246A" w:rsidRPr="00B37ECB" w:rsidRDefault="0054246A" w:rsidP="0054246A">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AF0FBF">
        <w:rPr>
          <w:rFonts w:eastAsiaTheme="minorEastAsia" w:hint="eastAsia"/>
          <w:b/>
          <w:lang w:eastAsia="zh-CN"/>
        </w:rPr>
        <w:t>5</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 xml:space="preserve">Paging carrier (PC) is the determined by </w:t>
      </w:r>
      <w:r w:rsidRPr="00B37ECB">
        <w:rPr>
          <w:rFonts w:eastAsiaTheme="minorEastAsia"/>
          <w:b/>
          <w:lang w:eastAsia="zh-CN"/>
        </w:rPr>
        <w:t>P</w:t>
      </w:r>
      <w:r>
        <w:rPr>
          <w:rFonts w:eastAsiaTheme="minorEastAsia" w:hint="eastAsia"/>
          <w:b/>
          <w:lang w:eastAsia="zh-CN"/>
        </w:rPr>
        <w:t>C</w:t>
      </w:r>
      <w:r w:rsidRPr="00B37ECB">
        <w:rPr>
          <w:rFonts w:eastAsiaTheme="minorEastAsia"/>
          <w:b/>
          <w:lang w:eastAsia="zh-CN"/>
        </w:rPr>
        <w:t xml:space="preserve"> = </w:t>
      </w:r>
      <w:proofErr w:type="gramStart"/>
      <w:r w:rsidRPr="00B37ECB">
        <w:rPr>
          <w:rFonts w:eastAsiaTheme="minorEastAsia"/>
          <w:b/>
          <w:lang w:eastAsia="zh-CN"/>
        </w:rPr>
        <w:t>floor(</w:t>
      </w:r>
      <w:proofErr w:type="gramEnd"/>
      <w:r w:rsidRPr="00B37ECB">
        <w:rPr>
          <w:rFonts w:eastAsiaTheme="minorEastAsia"/>
          <w:b/>
          <w:lang w:eastAsia="zh-CN"/>
        </w:rPr>
        <w:t>UE_ID/(N</w:t>
      </w:r>
      <w:r w:rsidRPr="00B37ECB">
        <w:rPr>
          <w:rFonts w:eastAsiaTheme="minorEastAsia" w:hint="eastAsia"/>
          <w:b/>
          <w:lang w:eastAsia="zh-CN"/>
        </w:rPr>
        <w:t>*</w:t>
      </w:r>
      <w:r w:rsidR="00603B01">
        <w:rPr>
          <w:rFonts w:eastAsiaTheme="minorEastAsia"/>
          <w:b/>
          <w:lang w:eastAsia="zh-CN"/>
        </w:rPr>
        <w:t>N</w:t>
      </w:r>
      <w:r w:rsidR="00603B01">
        <w:rPr>
          <w:rFonts w:eastAsiaTheme="minorEastAsia" w:hint="eastAsia"/>
          <w:b/>
          <w:lang w:eastAsia="zh-CN"/>
        </w:rPr>
        <w:t>s</w:t>
      </w:r>
      <w:r w:rsidRPr="00B37ECB">
        <w:rPr>
          <w:rFonts w:eastAsiaTheme="minorEastAsia"/>
          <w:b/>
          <w:lang w:eastAsia="zh-CN"/>
        </w:rPr>
        <w:t>)</w:t>
      </w:r>
      <w:r w:rsidRPr="00B37ECB">
        <w:rPr>
          <w:rFonts w:eastAsiaTheme="minorEastAsia" w:hint="eastAsia"/>
          <w:b/>
          <w:lang w:eastAsia="zh-CN"/>
        </w:rPr>
        <w:t>)</w:t>
      </w:r>
      <w:r w:rsidRPr="00B37ECB">
        <w:rPr>
          <w:rFonts w:eastAsiaTheme="minorEastAsia"/>
          <w:b/>
          <w:lang w:eastAsia="zh-CN"/>
        </w:rPr>
        <w:t xml:space="preserve"> mod </w:t>
      </w:r>
      <w:proofErr w:type="spellStart"/>
      <w:r w:rsidR="00603B01" w:rsidRPr="00B37ECB">
        <w:rPr>
          <w:rFonts w:eastAsiaTheme="minorEastAsia"/>
          <w:b/>
          <w:lang w:eastAsia="zh-CN"/>
        </w:rPr>
        <w:t>N</w:t>
      </w:r>
      <w:r w:rsidR="00603B01">
        <w:rPr>
          <w:rFonts w:eastAsiaTheme="minorEastAsia" w:hint="eastAsia"/>
          <w:b/>
          <w:lang w:eastAsia="zh-CN"/>
        </w:rPr>
        <w:t>p</w:t>
      </w:r>
      <w:proofErr w:type="spellEnd"/>
      <w:r>
        <w:rPr>
          <w:rFonts w:eastAsiaTheme="minorEastAsia" w:hint="eastAsia"/>
          <w:b/>
          <w:lang w:eastAsia="zh-CN"/>
        </w:rPr>
        <w:t>, where</w:t>
      </w:r>
    </w:p>
    <w:p w:rsidR="0054246A" w:rsidRPr="00EF50AA" w:rsidRDefault="0054246A" w:rsidP="00C71F81">
      <w:pPr>
        <w:pStyle w:val="B2"/>
        <w:ind w:leftChars="383" w:left="1050"/>
        <w:rPr>
          <w:b/>
        </w:rPr>
      </w:pPr>
      <w:r w:rsidRPr="00EF50AA">
        <w:rPr>
          <w:b/>
        </w:rPr>
        <w:t>-</w:t>
      </w:r>
      <w:r w:rsidRPr="00EF50AA">
        <w:rPr>
          <w:b/>
        </w:rPr>
        <w:tab/>
        <w:t>T: DRX cycle of the UE. T is determined by the shortest of the UE specific DRX value, if allocated by upper layers, and a default DRX value broadcast in system information. If UE specific DRX is not configured by upper layers, the default value is applied. UE specific DRX is not applicable for NB-IoT.</w:t>
      </w:r>
    </w:p>
    <w:p w:rsidR="0054246A" w:rsidRPr="00755370" w:rsidRDefault="0054246A" w:rsidP="00C71F81">
      <w:pPr>
        <w:pStyle w:val="B2"/>
        <w:ind w:leftChars="383" w:left="1050"/>
        <w:rPr>
          <w:b/>
        </w:rPr>
      </w:pPr>
      <w:r w:rsidRPr="00755370">
        <w:rPr>
          <w:rFonts w:hint="eastAsia"/>
          <w:b/>
          <w:lang w:eastAsia="zh-CN"/>
        </w:rPr>
        <w:t>-</w:t>
      </w:r>
      <w:r w:rsidRPr="00755370">
        <w:rPr>
          <w:rFonts w:hint="eastAsia"/>
          <w:b/>
          <w:lang w:eastAsia="zh-CN"/>
        </w:rPr>
        <w:tab/>
      </w:r>
      <w:proofErr w:type="spellStart"/>
      <w:proofErr w:type="gramStart"/>
      <w:r w:rsidRPr="00755370">
        <w:rPr>
          <w:b/>
        </w:rPr>
        <w:t>nB</w:t>
      </w:r>
      <w:proofErr w:type="spellEnd"/>
      <w:proofErr w:type="gramEnd"/>
      <w:r w:rsidRPr="00755370">
        <w:rPr>
          <w:b/>
        </w:rPr>
        <w:t>:</w:t>
      </w:r>
      <w:r w:rsidRPr="00755370">
        <w:rPr>
          <w:rFonts w:hint="eastAsia"/>
          <w:b/>
          <w:lang w:eastAsia="zh-CN"/>
        </w:rPr>
        <w:t xml:space="preserve"> </w:t>
      </w:r>
      <w:r w:rsidRPr="00755370">
        <w:rPr>
          <w:b/>
          <w:lang w:val="fr-FR"/>
        </w:rPr>
        <w:t>4T, 2T, T, T/2, T/4, T/8, T/16, T/32</w:t>
      </w:r>
      <w:r w:rsidRPr="00755370">
        <w:rPr>
          <w:rFonts w:hint="eastAsia"/>
          <w:b/>
          <w:lang w:val="fr-FR" w:eastAsia="zh-CN"/>
        </w:rPr>
        <w:t xml:space="preserve">, </w:t>
      </w:r>
      <w:r w:rsidRPr="00755370">
        <w:rPr>
          <w:b/>
        </w:rPr>
        <w:t>T/64, T/128</w:t>
      </w:r>
      <w:r w:rsidRPr="00755370">
        <w:rPr>
          <w:rFonts w:hint="eastAsia"/>
          <w:b/>
          <w:lang w:eastAsia="zh-CN"/>
        </w:rPr>
        <w:t>,</w:t>
      </w:r>
      <w:r w:rsidRPr="00755370">
        <w:rPr>
          <w:b/>
        </w:rPr>
        <w:t xml:space="preserve"> T/256</w:t>
      </w:r>
      <w:r w:rsidRPr="00755370">
        <w:rPr>
          <w:rFonts w:hint="eastAsia"/>
          <w:b/>
          <w:lang w:eastAsia="zh-CN"/>
        </w:rPr>
        <w:t>, T/512, and T/1024</w:t>
      </w:r>
    </w:p>
    <w:p w:rsidR="0054246A" w:rsidRPr="00EF50AA" w:rsidRDefault="0054246A" w:rsidP="00C71F81">
      <w:pPr>
        <w:pStyle w:val="B2"/>
        <w:ind w:leftChars="383" w:left="1050"/>
        <w:rPr>
          <w:b/>
        </w:rPr>
      </w:pPr>
      <w:r w:rsidRPr="00EF50AA">
        <w:rPr>
          <w:b/>
        </w:rPr>
        <w:t>-</w:t>
      </w:r>
      <w:r w:rsidRPr="00EF50AA">
        <w:rPr>
          <w:b/>
        </w:rPr>
        <w:tab/>
        <w:t xml:space="preserve">N: </w:t>
      </w:r>
      <w:proofErr w:type="gramStart"/>
      <w:r w:rsidRPr="00EF50AA">
        <w:rPr>
          <w:b/>
        </w:rPr>
        <w:t>min(</w:t>
      </w:r>
      <w:proofErr w:type="spellStart"/>
      <w:proofErr w:type="gramEnd"/>
      <w:r w:rsidRPr="00EF50AA">
        <w:rPr>
          <w:b/>
        </w:rPr>
        <w:t>T,nB</w:t>
      </w:r>
      <w:proofErr w:type="spellEnd"/>
      <w:r w:rsidRPr="00EF50AA">
        <w:rPr>
          <w:b/>
        </w:rPr>
        <w:t>)</w:t>
      </w:r>
    </w:p>
    <w:p w:rsidR="0054246A" w:rsidRPr="00EF50AA" w:rsidRDefault="0054246A" w:rsidP="00C71F81">
      <w:pPr>
        <w:pStyle w:val="B2"/>
        <w:ind w:leftChars="383" w:left="1050"/>
        <w:rPr>
          <w:b/>
        </w:rPr>
      </w:pPr>
      <w:r w:rsidRPr="00EF50AA">
        <w:rPr>
          <w:b/>
        </w:rPr>
        <w:t>-</w:t>
      </w:r>
      <w:r w:rsidRPr="00EF50AA">
        <w:rPr>
          <w:b/>
        </w:rPr>
        <w:tab/>
        <w:t xml:space="preserve">Ns: </w:t>
      </w:r>
      <w:proofErr w:type="gramStart"/>
      <w:r w:rsidRPr="00EF50AA">
        <w:rPr>
          <w:b/>
        </w:rPr>
        <w:t>max(</w:t>
      </w:r>
      <w:proofErr w:type="gramEnd"/>
      <w:r w:rsidRPr="00EF50AA">
        <w:rPr>
          <w:b/>
        </w:rPr>
        <w:t>1,nB/T)</w:t>
      </w:r>
    </w:p>
    <w:p w:rsidR="0054246A" w:rsidRPr="00EF50AA" w:rsidRDefault="0054246A" w:rsidP="00C71F81">
      <w:pPr>
        <w:pStyle w:val="B2"/>
        <w:ind w:leftChars="383" w:left="1050"/>
        <w:rPr>
          <w:b/>
        </w:rPr>
      </w:pPr>
      <w:r w:rsidRPr="00EF50AA">
        <w:rPr>
          <w:b/>
        </w:rPr>
        <w:t>-</w:t>
      </w:r>
      <w:r w:rsidRPr="00EF50AA">
        <w:rPr>
          <w:b/>
        </w:rPr>
        <w:tab/>
      </w:r>
      <w:proofErr w:type="spellStart"/>
      <w:proofErr w:type="gramStart"/>
      <w:r w:rsidR="00603B01" w:rsidRPr="00EF50AA">
        <w:rPr>
          <w:b/>
        </w:rPr>
        <w:t>N</w:t>
      </w:r>
      <w:r w:rsidR="00603B01">
        <w:rPr>
          <w:rFonts w:hint="eastAsia"/>
          <w:b/>
          <w:lang w:eastAsia="zh-CN"/>
        </w:rPr>
        <w:t>p</w:t>
      </w:r>
      <w:proofErr w:type="spellEnd"/>
      <w:r w:rsidR="00603B01" w:rsidRPr="00EF50AA">
        <w:rPr>
          <w:b/>
        </w:rPr>
        <w:t> </w:t>
      </w:r>
      <w:r w:rsidRPr="00EF50AA">
        <w:rPr>
          <w:b/>
        </w:rPr>
        <w:t>:</w:t>
      </w:r>
      <w:proofErr w:type="gramEnd"/>
      <w:r w:rsidRPr="00EF50AA">
        <w:rPr>
          <w:b/>
        </w:rPr>
        <w:t xml:space="preserve"> number of paging </w:t>
      </w:r>
      <w:r w:rsidR="00603B01">
        <w:rPr>
          <w:rFonts w:hint="eastAsia"/>
          <w:b/>
          <w:lang w:eastAsia="zh-CN"/>
        </w:rPr>
        <w:t>carrier</w:t>
      </w:r>
      <w:r w:rsidR="00603B01" w:rsidRPr="00EF50AA">
        <w:rPr>
          <w:b/>
        </w:rPr>
        <w:t xml:space="preserve">s </w:t>
      </w:r>
      <w:r w:rsidRPr="00EF50AA">
        <w:rPr>
          <w:b/>
        </w:rPr>
        <w:t>provided in system information</w:t>
      </w:r>
    </w:p>
    <w:p w:rsidR="0054246A" w:rsidRDefault="0054246A" w:rsidP="00C71F81">
      <w:pPr>
        <w:pStyle w:val="B2"/>
        <w:ind w:leftChars="383" w:left="1050"/>
        <w:rPr>
          <w:b/>
          <w:lang w:eastAsia="zh-CN"/>
        </w:rPr>
      </w:pPr>
      <w:r w:rsidRPr="00EF50AA">
        <w:rPr>
          <w:b/>
        </w:rPr>
        <w:t>-</w:t>
      </w:r>
      <w:r w:rsidRPr="00EF50AA">
        <w:rPr>
          <w:b/>
        </w:rPr>
        <w:tab/>
        <w:t>UE_ID:</w:t>
      </w:r>
      <w:r w:rsidR="005775E7">
        <w:rPr>
          <w:rFonts w:hint="eastAsia"/>
          <w:b/>
          <w:lang w:eastAsia="zh-CN"/>
        </w:rPr>
        <w:t xml:space="preserve"> </w:t>
      </w:r>
      <w:r w:rsidRPr="00755370">
        <w:rPr>
          <w:b/>
          <w:lang w:eastAsia="zh-CN"/>
        </w:rPr>
        <w:t xml:space="preserve">IMSI mod </w:t>
      </w:r>
      <w:r w:rsidR="00684780">
        <w:rPr>
          <w:rFonts w:hint="eastAsia"/>
          <w:b/>
          <w:lang w:eastAsia="zh-CN"/>
        </w:rPr>
        <w:t>X</w:t>
      </w:r>
      <w:r w:rsidRPr="00755370">
        <w:rPr>
          <w:b/>
          <w:lang w:eastAsia="zh-CN"/>
        </w:rPr>
        <w:t>, if P-RNTI is monitored on NPDCCH</w:t>
      </w:r>
      <w:r w:rsidRPr="00755370">
        <w:rPr>
          <w:b/>
        </w:rPr>
        <w:t>.</w:t>
      </w:r>
    </w:p>
    <w:p w:rsidR="00C05618" w:rsidRDefault="00C05618" w:rsidP="00DB1F6C">
      <w:pPr>
        <w:pStyle w:val="B2"/>
        <w:ind w:leftChars="425" w:left="850" w:firstLine="0"/>
        <w:rPr>
          <w:b/>
          <w:lang w:eastAsia="zh-CN"/>
        </w:rPr>
      </w:pPr>
      <w:r>
        <w:rPr>
          <w:b/>
          <w:lang w:eastAsia="zh-CN"/>
        </w:rPr>
        <w:t>T</w:t>
      </w:r>
      <w:r>
        <w:rPr>
          <w:rFonts w:hint="eastAsia"/>
          <w:b/>
          <w:lang w:eastAsia="zh-CN"/>
        </w:rPr>
        <w:t xml:space="preserve">he parameters of T and </w:t>
      </w:r>
      <w:proofErr w:type="spellStart"/>
      <w:r>
        <w:rPr>
          <w:rFonts w:hint="eastAsia"/>
          <w:b/>
          <w:lang w:eastAsia="zh-CN"/>
        </w:rPr>
        <w:t>nB</w:t>
      </w:r>
      <w:proofErr w:type="spellEnd"/>
      <w:r>
        <w:rPr>
          <w:rFonts w:hint="eastAsia"/>
          <w:b/>
          <w:lang w:eastAsia="zh-CN"/>
        </w:rPr>
        <w:t xml:space="preserve"> for </w:t>
      </w:r>
      <w:r w:rsidR="0066457F">
        <w:rPr>
          <w:rFonts w:hint="eastAsia"/>
          <w:b/>
          <w:lang w:eastAsia="zh-CN"/>
        </w:rPr>
        <w:t>all</w:t>
      </w:r>
      <w:r>
        <w:rPr>
          <w:rFonts w:hint="eastAsia"/>
          <w:b/>
          <w:lang w:eastAsia="zh-CN"/>
        </w:rPr>
        <w:t xml:space="preserve"> paging carriers are the same.</w:t>
      </w:r>
      <w:r w:rsidR="00DB1F6C">
        <w:rPr>
          <w:rFonts w:hint="eastAsia"/>
          <w:b/>
          <w:lang w:eastAsia="zh-CN"/>
        </w:rPr>
        <w:t xml:space="preserve"> X needs to be extended </w:t>
      </w:r>
      <w:r w:rsidR="00DB1F6C" w:rsidRPr="00DB1F6C">
        <w:rPr>
          <w:rFonts w:hint="eastAsia"/>
          <w:b/>
          <w:lang w:eastAsia="zh-CN"/>
        </w:rPr>
        <w:t xml:space="preserve">considering </w:t>
      </w:r>
      <w:proofErr w:type="spellStart"/>
      <w:r w:rsidR="00DB1F6C" w:rsidRPr="00DB1F6C">
        <w:rPr>
          <w:rFonts w:hint="eastAsia"/>
          <w:b/>
          <w:lang w:eastAsia="zh-CN"/>
        </w:rPr>
        <w:t>Np</w:t>
      </w:r>
      <w:proofErr w:type="spellEnd"/>
      <w:r w:rsidR="00DB1F6C">
        <w:rPr>
          <w:rFonts w:hint="eastAsia"/>
          <w:b/>
          <w:lang w:eastAsia="zh-CN"/>
        </w:rPr>
        <w:t>.</w:t>
      </w:r>
    </w:p>
    <w:p w:rsidR="0054246A" w:rsidRDefault="0054246A" w:rsidP="0054246A">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AF0FBF">
        <w:rPr>
          <w:rFonts w:eastAsiaTheme="minorEastAsia" w:hint="eastAsia"/>
          <w:b/>
          <w:lang w:eastAsia="zh-CN"/>
        </w:rPr>
        <w:t>6</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T</w:t>
      </w:r>
      <w:r w:rsidRPr="005F0024">
        <w:rPr>
          <w:rFonts w:eastAsiaTheme="minorEastAsia" w:hint="eastAsia"/>
          <w:b/>
          <w:lang w:eastAsia="zh-CN"/>
        </w:rPr>
        <w:t>he system information change notification can be sent with paging on the non-anchor carrier.</w:t>
      </w:r>
    </w:p>
    <w:p w:rsidR="0054246A" w:rsidRDefault="0054246A" w:rsidP="0054246A">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AF0FBF">
        <w:rPr>
          <w:rFonts w:eastAsiaTheme="minorEastAsia" w:hint="eastAsia"/>
          <w:b/>
          <w:lang w:eastAsia="zh-CN"/>
        </w:rPr>
        <w:t>7</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 xml:space="preserve">Support the transmission of </w:t>
      </w:r>
      <w:r w:rsidRPr="003037BF">
        <w:rPr>
          <w:rFonts w:eastAsiaTheme="minorEastAsia"/>
          <w:b/>
          <w:lang w:eastAsia="zh-CN"/>
        </w:rPr>
        <w:t>Direct Indication information</w:t>
      </w:r>
      <w:r w:rsidRPr="003037BF">
        <w:rPr>
          <w:rFonts w:eastAsiaTheme="minorEastAsia" w:hint="eastAsia"/>
          <w:b/>
          <w:lang w:eastAsia="zh-CN"/>
        </w:rPr>
        <w:t xml:space="preserve"> on the non-anchor carrier.</w:t>
      </w:r>
    </w:p>
    <w:p w:rsidR="00AF0FBF" w:rsidRDefault="0054246A" w:rsidP="0054246A">
      <w:pPr>
        <w:pStyle w:val="a1"/>
        <w:rPr>
          <w:rFonts w:eastAsiaTheme="minorEastAsia"/>
          <w:b/>
          <w:lang w:eastAsia="zh-CN"/>
        </w:rPr>
      </w:pPr>
      <w:r>
        <w:rPr>
          <w:rFonts w:eastAsiaTheme="minorEastAsia" w:hint="eastAsia"/>
          <w:b/>
          <w:lang w:eastAsia="zh-CN"/>
        </w:rPr>
        <w:t xml:space="preserve">Proposal </w:t>
      </w:r>
      <w:r w:rsidR="00AF0FBF">
        <w:rPr>
          <w:rFonts w:eastAsiaTheme="minorEastAsia" w:hint="eastAsia"/>
          <w:b/>
          <w:lang w:eastAsia="zh-CN"/>
        </w:rPr>
        <w:t>8</w:t>
      </w:r>
      <w:r>
        <w:rPr>
          <w:rFonts w:eastAsiaTheme="minorEastAsia" w:hint="eastAsia"/>
          <w:b/>
          <w:lang w:eastAsia="zh-CN"/>
        </w:rPr>
        <w:t xml:space="preserve">:  Send LS to RAN1 about the support of the transmission of </w:t>
      </w:r>
      <w:r w:rsidRPr="003037BF">
        <w:rPr>
          <w:rFonts w:eastAsiaTheme="minorEastAsia"/>
          <w:b/>
          <w:lang w:eastAsia="zh-CN"/>
        </w:rPr>
        <w:t>Direct Indication information</w:t>
      </w:r>
      <w:r w:rsidRPr="003037BF">
        <w:rPr>
          <w:rFonts w:eastAsiaTheme="minorEastAsia" w:hint="eastAsia"/>
          <w:b/>
          <w:lang w:eastAsia="zh-CN"/>
        </w:rPr>
        <w:t xml:space="preserve"> on the non-anchor carrier.</w:t>
      </w:r>
    </w:p>
    <w:p w:rsidR="00AF0FBF" w:rsidRDefault="00AF0FBF">
      <w:pPr>
        <w:rPr>
          <w:rFonts w:eastAsiaTheme="minorEastAsia"/>
          <w:b/>
          <w:lang w:eastAsia="zh-CN"/>
        </w:rPr>
      </w:pPr>
      <w:r>
        <w:rPr>
          <w:rFonts w:eastAsiaTheme="minorEastAsia"/>
          <w:b/>
          <w:lang w:eastAsia="zh-CN"/>
        </w:rPr>
        <w:br w:type="page"/>
      </w:r>
    </w:p>
    <w:p w:rsidR="0054246A" w:rsidRDefault="0054246A" w:rsidP="0054246A">
      <w:pPr>
        <w:pStyle w:val="a1"/>
        <w:rPr>
          <w:rFonts w:eastAsiaTheme="minorEastAsia"/>
          <w:b/>
          <w:lang w:eastAsia="zh-CN"/>
        </w:rPr>
      </w:pPr>
    </w:p>
    <w:p w:rsidR="00216EB7" w:rsidRDefault="00216EB7" w:rsidP="000C77C6">
      <w:pPr>
        <w:pStyle w:val="1"/>
        <w:numPr>
          <w:ilvl w:val="0"/>
          <w:numId w:val="1"/>
        </w:numPr>
      </w:pPr>
      <w:r>
        <w:t>Reference</w:t>
      </w:r>
    </w:p>
    <w:p w:rsidR="000960A5" w:rsidRDefault="00324398" w:rsidP="00324398">
      <w:pPr>
        <w:rPr>
          <w:rFonts w:cs="Arial"/>
          <w:color w:val="000000"/>
          <w:lang w:eastAsia="zh-CN"/>
        </w:rPr>
      </w:pPr>
      <w:r>
        <w:rPr>
          <w:rFonts w:cs="Arial" w:hint="eastAsia"/>
          <w:color w:val="000000"/>
          <w:lang w:eastAsia="zh-CN"/>
        </w:rPr>
        <w:t>[1]</w:t>
      </w:r>
      <w:r>
        <w:rPr>
          <w:rFonts w:cs="Arial" w:hint="eastAsia"/>
          <w:color w:val="000000"/>
          <w:lang w:eastAsia="zh-CN"/>
        </w:rPr>
        <w:tab/>
      </w:r>
      <w:r w:rsidR="002727D7" w:rsidRPr="002727D7">
        <w:t>R2-165379</w:t>
      </w:r>
      <w:r w:rsidR="002727D7">
        <w:rPr>
          <w:rFonts w:hint="eastAsia"/>
          <w:lang w:eastAsia="zh-CN"/>
        </w:rPr>
        <w:t xml:space="preserve"> </w:t>
      </w:r>
      <w:r w:rsidR="002727D7">
        <w:t>Paging on Non-anchor NB-IoT Carrier</w:t>
      </w:r>
      <w:r w:rsidR="002727D7">
        <w:tab/>
      </w:r>
      <w:proofErr w:type="spellStart"/>
      <w:r w:rsidR="002727D7">
        <w:t>Huawei</w:t>
      </w:r>
      <w:proofErr w:type="spellEnd"/>
      <w:r w:rsidR="002727D7">
        <w:t xml:space="preserve">, </w:t>
      </w:r>
      <w:proofErr w:type="spellStart"/>
      <w:r w:rsidR="002727D7">
        <w:t>HiSilicon</w:t>
      </w:r>
      <w:proofErr w:type="spellEnd"/>
      <w:r w:rsidR="002727D7">
        <w:t xml:space="preserve">, </w:t>
      </w:r>
      <w:proofErr w:type="spellStart"/>
      <w:r w:rsidR="002727D7">
        <w:t>Neul</w:t>
      </w:r>
      <w:proofErr w:type="spellEnd"/>
      <w:r w:rsidR="002727D7">
        <w:t xml:space="preserve"> Ltd.</w:t>
      </w:r>
    </w:p>
    <w:p w:rsidR="0044490C" w:rsidRPr="0044490C" w:rsidRDefault="0044490C" w:rsidP="0044490C">
      <w:pPr>
        <w:rPr>
          <w:rFonts w:cs="Arial"/>
          <w:color w:val="000000"/>
          <w:lang w:eastAsia="zh-CN"/>
        </w:rPr>
      </w:pPr>
      <w:r>
        <w:rPr>
          <w:rFonts w:cs="Arial" w:hint="eastAsia"/>
          <w:color w:val="000000"/>
          <w:lang w:eastAsia="zh-CN"/>
        </w:rPr>
        <w:t>[2]</w:t>
      </w:r>
      <w:r>
        <w:rPr>
          <w:rFonts w:cs="Arial" w:hint="eastAsia"/>
          <w:color w:val="000000"/>
          <w:lang w:eastAsia="zh-CN"/>
        </w:rPr>
        <w:tab/>
      </w:r>
      <w:r w:rsidRPr="0044490C">
        <w:rPr>
          <w:rFonts w:cs="Arial"/>
          <w:color w:val="000000"/>
          <w:lang w:eastAsia="zh-CN"/>
        </w:rPr>
        <w:t>R2-164990, “Considerations of idle mode paging on non-anchor NB-IoT”, Intel</w:t>
      </w:r>
    </w:p>
    <w:p w:rsidR="0044490C" w:rsidRPr="0044490C" w:rsidRDefault="0044490C" w:rsidP="0044490C">
      <w:pPr>
        <w:rPr>
          <w:rFonts w:cs="Arial"/>
          <w:color w:val="000000"/>
          <w:lang w:eastAsia="zh-CN"/>
        </w:rPr>
      </w:pPr>
      <w:bookmarkStart w:id="4" w:name="_Ref460315310"/>
      <w:r>
        <w:rPr>
          <w:rFonts w:cs="Arial" w:hint="eastAsia"/>
          <w:color w:val="000000"/>
          <w:lang w:eastAsia="zh-CN"/>
        </w:rPr>
        <w:t>[3]</w:t>
      </w:r>
      <w:r>
        <w:rPr>
          <w:rFonts w:cs="Arial" w:hint="eastAsia"/>
          <w:color w:val="000000"/>
          <w:lang w:eastAsia="zh-CN"/>
        </w:rPr>
        <w:tab/>
      </w:r>
      <w:r w:rsidRPr="0044490C">
        <w:rPr>
          <w:rFonts w:cs="Arial"/>
          <w:color w:val="000000"/>
          <w:lang w:eastAsia="zh-CN"/>
        </w:rPr>
        <w:t>R2-165657, “Non-anchor carrier Paging in NB-IoT”, Ericsson</w:t>
      </w:r>
      <w:bookmarkEnd w:id="4"/>
    </w:p>
    <w:p w:rsidR="0044490C" w:rsidRPr="0044490C" w:rsidRDefault="0044490C" w:rsidP="0044490C">
      <w:pPr>
        <w:rPr>
          <w:rFonts w:cs="Arial"/>
          <w:color w:val="000000"/>
          <w:lang w:eastAsia="zh-CN"/>
        </w:rPr>
      </w:pPr>
      <w:bookmarkStart w:id="5" w:name="_Ref460315311"/>
      <w:r>
        <w:rPr>
          <w:rFonts w:cs="Arial" w:hint="eastAsia"/>
          <w:color w:val="000000"/>
          <w:lang w:eastAsia="zh-CN"/>
        </w:rPr>
        <w:t>[4]</w:t>
      </w:r>
      <w:r>
        <w:rPr>
          <w:rFonts w:cs="Arial" w:hint="eastAsia"/>
          <w:color w:val="000000"/>
          <w:lang w:eastAsia="zh-CN"/>
        </w:rPr>
        <w:tab/>
      </w:r>
      <w:r w:rsidRPr="0044490C">
        <w:rPr>
          <w:rFonts w:cs="Arial"/>
          <w:color w:val="000000"/>
          <w:lang w:eastAsia="zh-CN"/>
        </w:rPr>
        <w:t>R2-165553, “Considerations of idle mode paging on non-anchor NB-IoT”, Sequans</w:t>
      </w:r>
      <w:bookmarkEnd w:id="5"/>
    </w:p>
    <w:p w:rsidR="0044490C" w:rsidRDefault="0044490C" w:rsidP="0044490C">
      <w:pPr>
        <w:rPr>
          <w:rFonts w:cs="Arial"/>
          <w:color w:val="000000"/>
          <w:lang w:eastAsia="zh-CN"/>
        </w:rPr>
      </w:pPr>
      <w:bookmarkStart w:id="6" w:name="_Ref460319357"/>
      <w:r>
        <w:rPr>
          <w:rFonts w:cs="Arial" w:hint="eastAsia"/>
          <w:color w:val="000000"/>
          <w:lang w:eastAsia="zh-CN"/>
        </w:rPr>
        <w:t>[5]</w:t>
      </w:r>
      <w:r>
        <w:rPr>
          <w:rFonts w:cs="Arial" w:hint="eastAsia"/>
          <w:color w:val="000000"/>
          <w:lang w:eastAsia="zh-CN"/>
        </w:rPr>
        <w:tab/>
      </w:r>
      <w:r w:rsidRPr="0044490C">
        <w:rPr>
          <w:rFonts w:cs="Arial"/>
          <w:color w:val="000000"/>
          <w:lang w:eastAsia="zh-CN"/>
        </w:rPr>
        <w:t>R2-164858, “Consideration for paging on multi-carrier in NB-IoT”, ZTE</w:t>
      </w:r>
      <w:bookmarkEnd w:id="6"/>
    </w:p>
    <w:p w:rsidR="004651DE" w:rsidRPr="00324398" w:rsidRDefault="004651DE" w:rsidP="004651DE">
      <w:pPr>
        <w:rPr>
          <w:rFonts w:cs="Arial"/>
          <w:color w:val="000000"/>
          <w:lang w:eastAsia="zh-CN"/>
        </w:rPr>
      </w:pPr>
      <w:r>
        <w:rPr>
          <w:rFonts w:cs="Arial" w:hint="eastAsia"/>
          <w:color w:val="000000"/>
          <w:lang w:eastAsia="zh-CN"/>
        </w:rPr>
        <w:t>[6]</w:t>
      </w:r>
      <w:r>
        <w:rPr>
          <w:rFonts w:cs="Arial" w:hint="eastAsia"/>
          <w:color w:val="000000"/>
          <w:lang w:eastAsia="zh-CN"/>
        </w:rPr>
        <w:tab/>
        <w:t xml:space="preserve">TS36.304 </w:t>
      </w:r>
      <w:r w:rsidRPr="007F5331">
        <w:t>User Equipment (UE) procedures in idle mode</w:t>
      </w:r>
    </w:p>
    <w:p w:rsidR="0044490C" w:rsidRPr="0044490C" w:rsidRDefault="0044490C" w:rsidP="00324398">
      <w:pPr>
        <w:rPr>
          <w:rFonts w:cs="Arial"/>
          <w:color w:val="000000"/>
          <w:lang w:val="en-GB" w:eastAsia="zh-CN"/>
        </w:rPr>
      </w:pPr>
    </w:p>
    <w:sectPr w:rsidR="0044490C" w:rsidRPr="0044490C"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75D" w:rsidRDefault="00A5075D">
      <w:r>
        <w:separator/>
      </w:r>
    </w:p>
  </w:endnote>
  <w:endnote w:type="continuationSeparator" w:id="0">
    <w:p w:rsidR="00A5075D" w:rsidRDefault="00A507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6F4CB4" w:rsidP="004F78EE">
    <w:pPr>
      <w:pStyle w:val="ad"/>
      <w:framePr w:wrap="around" w:vAnchor="text" w:hAnchor="margin" w:xAlign="center" w:y="1"/>
      <w:rPr>
        <w:rStyle w:val="af"/>
      </w:rPr>
    </w:pPr>
    <w:r>
      <w:rPr>
        <w:rStyle w:val="af"/>
      </w:rPr>
      <w:fldChar w:fldCharType="begin"/>
    </w:r>
    <w:r w:rsidR="00DF6E43">
      <w:rPr>
        <w:rStyle w:val="af"/>
      </w:rPr>
      <w:instrText xml:space="preserve">PAGE  </w:instrText>
    </w:r>
    <w:r>
      <w:rPr>
        <w:rStyle w:val="af"/>
      </w:rPr>
      <w:fldChar w:fldCharType="end"/>
    </w:r>
  </w:p>
  <w:p w:rsidR="00DF6E43" w:rsidRDefault="00DF6E4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6F4CB4" w:rsidP="004F78EE">
    <w:pPr>
      <w:pStyle w:val="ad"/>
      <w:framePr w:wrap="around" w:vAnchor="text" w:hAnchor="margin" w:xAlign="center" w:y="1"/>
      <w:rPr>
        <w:rStyle w:val="af"/>
      </w:rPr>
    </w:pPr>
    <w:r>
      <w:rPr>
        <w:rStyle w:val="af"/>
      </w:rPr>
      <w:fldChar w:fldCharType="begin"/>
    </w:r>
    <w:r w:rsidR="00DF6E43">
      <w:rPr>
        <w:rStyle w:val="af"/>
      </w:rPr>
      <w:instrText xml:space="preserve">PAGE  </w:instrText>
    </w:r>
    <w:r>
      <w:rPr>
        <w:rStyle w:val="af"/>
      </w:rPr>
      <w:fldChar w:fldCharType="separate"/>
    </w:r>
    <w:r w:rsidR="00D46EC9">
      <w:rPr>
        <w:rStyle w:val="af"/>
        <w:noProof/>
      </w:rPr>
      <w:t>2</w:t>
    </w:r>
    <w:r>
      <w:rPr>
        <w:rStyle w:val="af"/>
      </w:rPr>
      <w:fldChar w:fldCharType="end"/>
    </w:r>
  </w:p>
  <w:p w:rsidR="00DF6E43" w:rsidRPr="00D87819" w:rsidRDefault="00DF6E43"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75D" w:rsidRDefault="00A5075D">
      <w:r>
        <w:separator/>
      </w:r>
    </w:p>
  </w:footnote>
  <w:footnote w:type="continuationSeparator" w:id="0">
    <w:p w:rsidR="00A5075D" w:rsidRDefault="00A507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DF6E43"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3843495"/>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9">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DD7DD8"/>
    <w:multiLevelType w:val="hybridMultilevel"/>
    <w:tmpl w:val="8818913A"/>
    <w:lvl w:ilvl="0" w:tplc="C7BC04D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0518E2"/>
    <w:multiLevelType w:val="hybridMultilevel"/>
    <w:tmpl w:val="7846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734A6D"/>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6217533D"/>
    <w:multiLevelType w:val="hybridMultilevel"/>
    <w:tmpl w:val="8818913A"/>
    <w:lvl w:ilvl="0" w:tplc="C7BC04D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2">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CAB4E0D2"/>
    <w:lvl w:ilvl="0" w:tplc="62FE4644">
      <w:start w:val="1"/>
      <w:numFmt w:val="bullet"/>
      <w:pStyle w:val="Agreement"/>
      <w:lvlText w:val=""/>
      <w:lvlJc w:val="left"/>
      <w:pPr>
        <w:tabs>
          <w:tab w:val="num" w:pos="2628"/>
        </w:tabs>
        <w:ind w:left="2628" w:hanging="360"/>
      </w:pPr>
      <w:rPr>
        <w:rFonts w:ascii="Symbol" w:hAnsi="Symbol" w:hint="default"/>
        <w:b/>
        <w:i w:val="0"/>
        <w:color w:val="auto"/>
        <w:sz w:val="22"/>
      </w:rPr>
    </w:lvl>
    <w:lvl w:ilvl="1" w:tplc="04090003">
      <w:start w:val="1"/>
      <w:numFmt w:val="bullet"/>
      <w:lvlText w:val="o"/>
      <w:lvlJc w:val="left"/>
      <w:pPr>
        <w:tabs>
          <w:tab w:val="num" w:pos="-3132"/>
        </w:tabs>
        <w:ind w:left="-3132" w:hanging="360"/>
      </w:pPr>
      <w:rPr>
        <w:rFonts w:ascii="Courier New" w:hAnsi="Courier New" w:cs="Courier New" w:hint="default"/>
      </w:rPr>
    </w:lvl>
    <w:lvl w:ilvl="2" w:tplc="04090005">
      <w:start w:val="1"/>
      <w:numFmt w:val="bullet"/>
      <w:lvlText w:val=""/>
      <w:lvlJc w:val="left"/>
      <w:pPr>
        <w:tabs>
          <w:tab w:val="num" w:pos="-2412"/>
        </w:tabs>
        <w:ind w:left="-2412" w:hanging="360"/>
      </w:pPr>
      <w:rPr>
        <w:rFonts w:ascii="Wingdings" w:hAnsi="Wingdings" w:hint="default"/>
      </w:rPr>
    </w:lvl>
    <w:lvl w:ilvl="3" w:tplc="04090001">
      <w:start w:val="1"/>
      <w:numFmt w:val="bullet"/>
      <w:lvlText w:val=""/>
      <w:lvlJc w:val="left"/>
      <w:pPr>
        <w:tabs>
          <w:tab w:val="num" w:pos="-1692"/>
        </w:tabs>
        <w:ind w:left="-169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252"/>
        </w:tabs>
        <w:ind w:left="-252" w:hanging="360"/>
      </w:pPr>
      <w:rPr>
        <w:rFonts w:ascii="Wingdings" w:hAnsi="Wingdings" w:hint="default"/>
      </w:rPr>
    </w:lvl>
    <w:lvl w:ilvl="6" w:tplc="04090001" w:tentative="1">
      <w:start w:val="1"/>
      <w:numFmt w:val="bullet"/>
      <w:lvlText w:val=""/>
      <w:lvlJc w:val="left"/>
      <w:pPr>
        <w:tabs>
          <w:tab w:val="num" w:pos="468"/>
        </w:tabs>
        <w:ind w:left="468" w:hanging="360"/>
      </w:pPr>
      <w:rPr>
        <w:rFonts w:ascii="Symbol" w:hAnsi="Symbol" w:hint="default"/>
      </w:rPr>
    </w:lvl>
    <w:lvl w:ilvl="7" w:tplc="04090003" w:tentative="1">
      <w:start w:val="1"/>
      <w:numFmt w:val="bullet"/>
      <w:lvlText w:val="o"/>
      <w:lvlJc w:val="left"/>
      <w:pPr>
        <w:tabs>
          <w:tab w:val="num" w:pos="1188"/>
        </w:tabs>
        <w:ind w:left="1188" w:hanging="360"/>
      </w:pPr>
      <w:rPr>
        <w:rFonts w:ascii="Courier New" w:hAnsi="Courier New" w:cs="Courier New" w:hint="default"/>
      </w:rPr>
    </w:lvl>
    <w:lvl w:ilvl="8" w:tplc="04090005" w:tentative="1">
      <w:start w:val="1"/>
      <w:numFmt w:val="bullet"/>
      <w:lvlText w:val=""/>
      <w:lvlJc w:val="left"/>
      <w:pPr>
        <w:tabs>
          <w:tab w:val="num" w:pos="1908"/>
        </w:tabs>
        <w:ind w:left="1908" w:hanging="360"/>
      </w:pPr>
      <w:rPr>
        <w:rFonts w:ascii="Wingdings" w:hAnsi="Wingdings" w:hint="default"/>
      </w:rPr>
    </w:lvl>
  </w:abstractNum>
  <w:abstractNum w:abstractNumId="24">
    <w:nsid w:val="718660BF"/>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9"/>
  </w:num>
  <w:num w:numId="2">
    <w:abstractNumId w:val="27"/>
  </w:num>
  <w:num w:numId="3">
    <w:abstractNumId w:val="0"/>
  </w:num>
  <w:num w:numId="4">
    <w:abstractNumId w:val="6"/>
  </w:num>
  <w:num w:numId="5">
    <w:abstractNumId w:val="28"/>
  </w:num>
  <w:num w:numId="6">
    <w:abstractNumId w:val="14"/>
  </w:num>
  <w:num w:numId="7">
    <w:abstractNumId w:val="20"/>
  </w:num>
  <w:num w:numId="8">
    <w:abstractNumId w:val="16"/>
  </w:num>
  <w:num w:numId="9">
    <w:abstractNumId w:val="4"/>
  </w:num>
  <w:num w:numId="10">
    <w:abstractNumId w:val="9"/>
  </w:num>
  <w:num w:numId="11">
    <w:abstractNumId w:val="1"/>
  </w:num>
  <w:num w:numId="12">
    <w:abstractNumId w:val="2"/>
  </w:num>
  <w:num w:numId="13">
    <w:abstractNumId w:val="26"/>
  </w:num>
  <w:num w:numId="14">
    <w:abstractNumId w:val="18"/>
  </w:num>
  <w:num w:numId="15">
    <w:abstractNumId w:val="25"/>
  </w:num>
  <w:num w:numId="16">
    <w:abstractNumId w:val="12"/>
  </w:num>
  <w:num w:numId="17">
    <w:abstractNumId w:val="5"/>
  </w:num>
  <w:num w:numId="18">
    <w:abstractNumId w:val="8"/>
  </w:num>
  <w:num w:numId="19">
    <w:abstractNumId w:val="3"/>
  </w:num>
  <w:num w:numId="20">
    <w:abstractNumId w:val="21"/>
  </w:num>
  <w:num w:numId="21">
    <w:abstractNumId w:val="11"/>
  </w:num>
  <w:num w:numId="22">
    <w:abstractNumId w:val="22"/>
  </w:num>
  <w:num w:numId="23">
    <w:abstractNumId w:val="24"/>
  </w:num>
  <w:num w:numId="24">
    <w:abstractNumId w:val="7"/>
  </w:num>
  <w:num w:numId="25">
    <w:abstractNumId w:val="17"/>
  </w:num>
  <w:num w:numId="26">
    <w:abstractNumId w:val="10"/>
  </w:num>
  <w:num w:numId="27">
    <w:abstractNumId w:val="19"/>
  </w:num>
  <w:num w:numId="28">
    <w:abstractNumId w:val="15"/>
  </w:num>
  <w:num w:numId="29">
    <w:abstractNumId w:val="23"/>
  </w:num>
  <w:num w:numId="30">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82274"/>
  </w:hdrShapeDefaults>
  <w:footnotePr>
    <w:footnote w:id="-1"/>
    <w:footnote w:id="0"/>
  </w:footnotePr>
  <w:endnotePr>
    <w:endnote w:id="-1"/>
    <w:endnote w:id="0"/>
  </w:endnotePr>
  <w:compat>
    <w:applyBreakingRules/>
    <w:useFELayout/>
  </w:compat>
  <w:rsids>
    <w:rsidRoot w:val="00B87FBC"/>
    <w:rsid w:val="0000033E"/>
    <w:rsid w:val="00000659"/>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94D"/>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155"/>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749"/>
    <w:rsid w:val="00095A3D"/>
    <w:rsid w:val="000960A5"/>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2B74"/>
    <w:rsid w:val="000A3679"/>
    <w:rsid w:val="000A394C"/>
    <w:rsid w:val="000A3EE3"/>
    <w:rsid w:val="000A3F20"/>
    <w:rsid w:val="000A4378"/>
    <w:rsid w:val="000A45A4"/>
    <w:rsid w:val="000A47DD"/>
    <w:rsid w:val="000A4D44"/>
    <w:rsid w:val="000A585A"/>
    <w:rsid w:val="000A5A92"/>
    <w:rsid w:val="000A65BF"/>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591"/>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A38"/>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10B"/>
    <w:rsid w:val="000E1225"/>
    <w:rsid w:val="000E16C9"/>
    <w:rsid w:val="000E172F"/>
    <w:rsid w:val="000E1D6A"/>
    <w:rsid w:val="000E2164"/>
    <w:rsid w:val="000E3147"/>
    <w:rsid w:val="000E33CB"/>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E794E"/>
    <w:rsid w:val="000F0E5D"/>
    <w:rsid w:val="000F1D85"/>
    <w:rsid w:val="000F1ED9"/>
    <w:rsid w:val="000F23FF"/>
    <w:rsid w:val="000F24E3"/>
    <w:rsid w:val="000F25C2"/>
    <w:rsid w:val="000F26CF"/>
    <w:rsid w:val="000F2B41"/>
    <w:rsid w:val="000F416C"/>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6A4"/>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A2D"/>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0BE"/>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139A"/>
    <w:rsid w:val="001719C5"/>
    <w:rsid w:val="00172065"/>
    <w:rsid w:val="00172158"/>
    <w:rsid w:val="001725C3"/>
    <w:rsid w:val="00172CA2"/>
    <w:rsid w:val="00172D55"/>
    <w:rsid w:val="00174262"/>
    <w:rsid w:val="0017463F"/>
    <w:rsid w:val="001747EE"/>
    <w:rsid w:val="00174D53"/>
    <w:rsid w:val="0017503E"/>
    <w:rsid w:val="00175250"/>
    <w:rsid w:val="0017561C"/>
    <w:rsid w:val="0017598A"/>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4DC"/>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A7764"/>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01C"/>
    <w:rsid w:val="001B38F9"/>
    <w:rsid w:val="001B39C4"/>
    <w:rsid w:val="001B3ABE"/>
    <w:rsid w:val="001B40C6"/>
    <w:rsid w:val="001B450C"/>
    <w:rsid w:val="001B452D"/>
    <w:rsid w:val="001B4C58"/>
    <w:rsid w:val="001B4D03"/>
    <w:rsid w:val="001B520D"/>
    <w:rsid w:val="001B565C"/>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47EE"/>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23A"/>
    <w:rsid w:val="001D59D9"/>
    <w:rsid w:val="001D5C28"/>
    <w:rsid w:val="001D5D41"/>
    <w:rsid w:val="001D5E98"/>
    <w:rsid w:val="001D6B48"/>
    <w:rsid w:val="001D72EF"/>
    <w:rsid w:val="001D74DA"/>
    <w:rsid w:val="001D7794"/>
    <w:rsid w:val="001D7C47"/>
    <w:rsid w:val="001D7FD8"/>
    <w:rsid w:val="001E012B"/>
    <w:rsid w:val="001E093A"/>
    <w:rsid w:val="001E0B6D"/>
    <w:rsid w:val="001E0C9F"/>
    <w:rsid w:val="001E16DC"/>
    <w:rsid w:val="001E2814"/>
    <w:rsid w:val="001E2CC4"/>
    <w:rsid w:val="001E2D21"/>
    <w:rsid w:val="001E2DBF"/>
    <w:rsid w:val="001E32ED"/>
    <w:rsid w:val="001E3A06"/>
    <w:rsid w:val="001E3F82"/>
    <w:rsid w:val="001E4166"/>
    <w:rsid w:val="001E44AD"/>
    <w:rsid w:val="001E45BE"/>
    <w:rsid w:val="001E4AC9"/>
    <w:rsid w:val="001E4B8D"/>
    <w:rsid w:val="001E4E44"/>
    <w:rsid w:val="001E4E4B"/>
    <w:rsid w:val="001E56EC"/>
    <w:rsid w:val="001E5D6F"/>
    <w:rsid w:val="001E6279"/>
    <w:rsid w:val="001E6F0D"/>
    <w:rsid w:val="001E70AA"/>
    <w:rsid w:val="001E7852"/>
    <w:rsid w:val="001E7B29"/>
    <w:rsid w:val="001E7D2C"/>
    <w:rsid w:val="001F00E7"/>
    <w:rsid w:val="001F0510"/>
    <w:rsid w:val="001F07D8"/>
    <w:rsid w:val="001F0991"/>
    <w:rsid w:val="001F0AFA"/>
    <w:rsid w:val="001F1C70"/>
    <w:rsid w:val="001F1FFA"/>
    <w:rsid w:val="001F28CF"/>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762"/>
    <w:rsid w:val="001F6B23"/>
    <w:rsid w:val="001F6B81"/>
    <w:rsid w:val="001F6DE3"/>
    <w:rsid w:val="001F706C"/>
    <w:rsid w:val="001F7776"/>
    <w:rsid w:val="001F7B9B"/>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79E"/>
    <w:rsid w:val="002149B8"/>
    <w:rsid w:val="002149E1"/>
    <w:rsid w:val="0021603B"/>
    <w:rsid w:val="0021662A"/>
    <w:rsid w:val="00216BDE"/>
    <w:rsid w:val="00216EB7"/>
    <w:rsid w:val="0021743E"/>
    <w:rsid w:val="00217A1D"/>
    <w:rsid w:val="00217AE2"/>
    <w:rsid w:val="00217BD1"/>
    <w:rsid w:val="00220886"/>
    <w:rsid w:val="00220C7B"/>
    <w:rsid w:val="002212C2"/>
    <w:rsid w:val="002214A5"/>
    <w:rsid w:val="002214DA"/>
    <w:rsid w:val="0022154E"/>
    <w:rsid w:val="002218CD"/>
    <w:rsid w:val="00221B47"/>
    <w:rsid w:val="0022248F"/>
    <w:rsid w:val="00222AF0"/>
    <w:rsid w:val="00223207"/>
    <w:rsid w:val="002234CA"/>
    <w:rsid w:val="00223A10"/>
    <w:rsid w:val="00223E6F"/>
    <w:rsid w:val="0022412C"/>
    <w:rsid w:val="0022480A"/>
    <w:rsid w:val="00224A11"/>
    <w:rsid w:val="00225740"/>
    <w:rsid w:val="00225981"/>
    <w:rsid w:val="00225C08"/>
    <w:rsid w:val="00226314"/>
    <w:rsid w:val="0022722F"/>
    <w:rsid w:val="00227251"/>
    <w:rsid w:val="00227D6A"/>
    <w:rsid w:val="002307D6"/>
    <w:rsid w:val="00230BE2"/>
    <w:rsid w:val="00230CBB"/>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2E7"/>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7D7"/>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842"/>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2FA6"/>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5E0C"/>
    <w:rsid w:val="0028616B"/>
    <w:rsid w:val="0028644F"/>
    <w:rsid w:val="00286B4A"/>
    <w:rsid w:val="002874EC"/>
    <w:rsid w:val="00287C4B"/>
    <w:rsid w:val="0029081D"/>
    <w:rsid w:val="00290F17"/>
    <w:rsid w:val="002911A8"/>
    <w:rsid w:val="002914CB"/>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0D"/>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26C"/>
    <w:rsid w:val="002A673E"/>
    <w:rsid w:val="002A6CBE"/>
    <w:rsid w:val="002B04A2"/>
    <w:rsid w:val="002B0CB4"/>
    <w:rsid w:val="002B10F2"/>
    <w:rsid w:val="002B1435"/>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7BF"/>
    <w:rsid w:val="00303C6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398"/>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040"/>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D61"/>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9FE"/>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4FF8"/>
    <w:rsid w:val="00385188"/>
    <w:rsid w:val="00385819"/>
    <w:rsid w:val="00385887"/>
    <w:rsid w:val="00385C9A"/>
    <w:rsid w:val="00385CD2"/>
    <w:rsid w:val="00386297"/>
    <w:rsid w:val="003863FC"/>
    <w:rsid w:val="003870EF"/>
    <w:rsid w:val="00387B25"/>
    <w:rsid w:val="003900EA"/>
    <w:rsid w:val="0039056F"/>
    <w:rsid w:val="0039079B"/>
    <w:rsid w:val="00390B84"/>
    <w:rsid w:val="00390EF6"/>
    <w:rsid w:val="0039168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BAA"/>
    <w:rsid w:val="00395CE6"/>
    <w:rsid w:val="003960C7"/>
    <w:rsid w:val="00396270"/>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7A7"/>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E80"/>
    <w:rsid w:val="003D3FCE"/>
    <w:rsid w:val="003D4012"/>
    <w:rsid w:val="003D420D"/>
    <w:rsid w:val="003D4932"/>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860"/>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AC7"/>
    <w:rsid w:val="003F6B1F"/>
    <w:rsid w:val="003F73BA"/>
    <w:rsid w:val="003F753D"/>
    <w:rsid w:val="0040002D"/>
    <w:rsid w:val="0040023D"/>
    <w:rsid w:val="00400787"/>
    <w:rsid w:val="004008E8"/>
    <w:rsid w:val="00400A8E"/>
    <w:rsid w:val="00400EDA"/>
    <w:rsid w:val="004010EB"/>
    <w:rsid w:val="00401298"/>
    <w:rsid w:val="00401484"/>
    <w:rsid w:val="00401D6A"/>
    <w:rsid w:val="004021CD"/>
    <w:rsid w:val="00402777"/>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4FD8"/>
    <w:rsid w:val="004151D3"/>
    <w:rsid w:val="00415353"/>
    <w:rsid w:val="00415429"/>
    <w:rsid w:val="0041669B"/>
    <w:rsid w:val="004166AF"/>
    <w:rsid w:val="00417298"/>
    <w:rsid w:val="00417990"/>
    <w:rsid w:val="00417C82"/>
    <w:rsid w:val="00420933"/>
    <w:rsid w:val="00420FD7"/>
    <w:rsid w:val="004216E2"/>
    <w:rsid w:val="00421BFC"/>
    <w:rsid w:val="00422693"/>
    <w:rsid w:val="004229F7"/>
    <w:rsid w:val="0042302C"/>
    <w:rsid w:val="0042332E"/>
    <w:rsid w:val="004233F9"/>
    <w:rsid w:val="00423D0A"/>
    <w:rsid w:val="00423D2A"/>
    <w:rsid w:val="004248B9"/>
    <w:rsid w:val="00424D85"/>
    <w:rsid w:val="004252E0"/>
    <w:rsid w:val="00426EFB"/>
    <w:rsid w:val="004270DE"/>
    <w:rsid w:val="00427227"/>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9F9"/>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490C"/>
    <w:rsid w:val="00445104"/>
    <w:rsid w:val="0044529C"/>
    <w:rsid w:val="004453AA"/>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3D20"/>
    <w:rsid w:val="004645D1"/>
    <w:rsid w:val="004647B7"/>
    <w:rsid w:val="004651DE"/>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5A81"/>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12D1"/>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B46"/>
    <w:rsid w:val="004A6D04"/>
    <w:rsid w:val="004A6D45"/>
    <w:rsid w:val="004A78D4"/>
    <w:rsid w:val="004A7A9E"/>
    <w:rsid w:val="004A7B1B"/>
    <w:rsid w:val="004B059E"/>
    <w:rsid w:val="004B0747"/>
    <w:rsid w:val="004B11AB"/>
    <w:rsid w:val="004B1489"/>
    <w:rsid w:val="004B18E7"/>
    <w:rsid w:val="004B1F45"/>
    <w:rsid w:val="004B20E0"/>
    <w:rsid w:val="004B213F"/>
    <w:rsid w:val="004B21AC"/>
    <w:rsid w:val="004B232B"/>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0BF3"/>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96D"/>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174"/>
    <w:rsid w:val="004E64A9"/>
    <w:rsid w:val="004E6987"/>
    <w:rsid w:val="004E6A41"/>
    <w:rsid w:val="004E765A"/>
    <w:rsid w:val="004E7CB7"/>
    <w:rsid w:val="004E7E1A"/>
    <w:rsid w:val="004F0047"/>
    <w:rsid w:val="004F033F"/>
    <w:rsid w:val="004F1195"/>
    <w:rsid w:val="004F12FC"/>
    <w:rsid w:val="004F1E69"/>
    <w:rsid w:val="004F2D08"/>
    <w:rsid w:val="004F33C1"/>
    <w:rsid w:val="004F33F5"/>
    <w:rsid w:val="004F3595"/>
    <w:rsid w:val="004F3673"/>
    <w:rsid w:val="004F3A9E"/>
    <w:rsid w:val="004F3BC1"/>
    <w:rsid w:val="004F4951"/>
    <w:rsid w:val="004F5165"/>
    <w:rsid w:val="004F6F20"/>
    <w:rsid w:val="004F7067"/>
    <w:rsid w:val="004F7427"/>
    <w:rsid w:val="004F7514"/>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493"/>
    <w:rsid w:val="00507804"/>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6BC"/>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3D22"/>
    <w:rsid w:val="005349BE"/>
    <w:rsid w:val="00534A74"/>
    <w:rsid w:val="00534A95"/>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46A"/>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C44"/>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5E7"/>
    <w:rsid w:val="00577633"/>
    <w:rsid w:val="005800A6"/>
    <w:rsid w:val="00580390"/>
    <w:rsid w:val="00580921"/>
    <w:rsid w:val="005810F2"/>
    <w:rsid w:val="0058153D"/>
    <w:rsid w:val="005815A2"/>
    <w:rsid w:val="00581768"/>
    <w:rsid w:val="00581813"/>
    <w:rsid w:val="00581A43"/>
    <w:rsid w:val="00581D5B"/>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87E3A"/>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3E1D"/>
    <w:rsid w:val="005A401E"/>
    <w:rsid w:val="005A435F"/>
    <w:rsid w:val="005A45E6"/>
    <w:rsid w:val="005A4D35"/>
    <w:rsid w:val="005A4D8A"/>
    <w:rsid w:val="005A4F3C"/>
    <w:rsid w:val="005A5F2A"/>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86C"/>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0A7"/>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024"/>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B01"/>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C8A"/>
    <w:rsid w:val="00611E22"/>
    <w:rsid w:val="00611F82"/>
    <w:rsid w:val="00612FA3"/>
    <w:rsid w:val="00613391"/>
    <w:rsid w:val="00613C02"/>
    <w:rsid w:val="00613DF9"/>
    <w:rsid w:val="00613E1D"/>
    <w:rsid w:val="00613E54"/>
    <w:rsid w:val="006142A3"/>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9D0"/>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808"/>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574"/>
    <w:rsid w:val="00647A52"/>
    <w:rsid w:val="00647E15"/>
    <w:rsid w:val="00647EFE"/>
    <w:rsid w:val="006502C9"/>
    <w:rsid w:val="0065058D"/>
    <w:rsid w:val="006506A2"/>
    <w:rsid w:val="00650A88"/>
    <w:rsid w:val="00650B02"/>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2"/>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57F"/>
    <w:rsid w:val="006649AB"/>
    <w:rsid w:val="00664DE5"/>
    <w:rsid w:val="00664F97"/>
    <w:rsid w:val="00664FF8"/>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780"/>
    <w:rsid w:val="006849EE"/>
    <w:rsid w:val="00684EF6"/>
    <w:rsid w:val="00685505"/>
    <w:rsid w:val="00685BAC"/>
    <w:rsid w:val="00685E78"/>
    <w:rsid w:val="0068711F"/>
    <w:rsid w:val="006872FE"/>
    <w:rsid w:val="0068747C"/>
    <w:rsid w:val="0068747D"/>
    <w:rsid w:val="006877D7"/>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49D"/>
    <w:rsid w:val="006A5077"/>
    <w:rsid w:val="006A50E6"/>
    <w:rsid w:val="006A603A"/>
    <w:rsid w:val="006A6958"/>
    <w:rsid w:val="006A70CE"/>
    <w:rsid w:val="006A761A"/>
    <w:rsid w:val="006A7840"/>
    <w:rsid w:val="006A7F0E"/>
    <w:rsid w:val="006A7F5B"/>
    <w:rsid w:val="006B03BC"/>
    <w:rsid w:val="006B0428"/>
    <w:rsid w:val="006B0B03"/>
    <w:rsid w:val="006B0D39"/>
    <w:rsid w:val="006B1EC8"/>
    <w:rsid w:val="006B2061"/>
    <w:rsid w:val="006B2886"/>
    <w:rsid w:val="006B30E0"/>
    <w:rsid w:val="006B335B"/>
    <w:rsid w:val="006B357C"/>
    <w:rsid w:val="006B3777"/>
    <w:rsid w:val="006B3BF2"/>
    <w:rsid w:val="006B5221"/>
    <w:rsid w:val="006B582D"/>
    <w:rsid w:val="006B5BC8"/>
    <w:rsid w:val="006B629E"/>
    <w:rsid w:val="006B6310"/>
    <w:rsid w:val="006B6B35"/>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BE3"/>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3F50"/>
    <w:rsid w:val="006E4307"/>
    <w:rsid w:val="006E4C5B"/>
    <w:rsid w:val="006E5AD2"/>
    <w:rsid w:val="006E5C28"/>
    <w:rsid w:val="006E5CD9"/>
    <w:rsid w:val="006E6528"/>
    <w:rsid w:val="006E67B8"/>
    <w:rsid w:val="006E6D2A"/>
    <w:rsid w:val="006E743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B4"/>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5F1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0E6"/>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1FA2"/>
    <w:rsid w:val="00722114"/>
    <w:rsid w:val="00722270"/>
    <w:rsid w:val="00722B60"/>
    <w:rsid w:val="00722EFD"/>
    <w:rsid w:val="00723469"/>
    <w:rsid w:val="0072381B"/>
    <w:rsid w:val="00723AB3"/>
    <w:rsid w:val="007247D9"/>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084"/>
    <w:rsid w:val="007323F7"/>
    <w:rsid w:val="007327D7"/>
    <w:rsid w:val="00732BFC"/>
    <w:rsid w:val="007336F1"/>
    <w:rsid w:val="00734054"/>
    <w:rsid w:val="007340F7"/>
    <w:rsid w:val="0073448C"/>
    <w:rsid w:val="00735A97"/>
    <w:rsid w:val="00735AA9"/>
    <w:rsid w:val="0073635D"/>
    <w:rsid w:val="0073641B"/>
    <w:rsid w:val="00736B6F"/>
    <w:rsid w:val="00736C7D"/>
    <w:rsid w:val="00736DDB"/>
    <w:rsid w:val="007370B7"/>
    <w:rsid w:val="00737C45"/>
    <w:rsid w:val="00740242"/>
    <w:rsid w:val="00740566"/>
    <w:rsid w:val="00740748"/>
    <w:rsid w:val="00740D5B"/>
    <w:rsid w:val="00740E1B"/>
    <w:rsid w:val="007414F3"/>
    <w:rsid w:val="0074285A"/>
    <w:rsid w:val="00742B77"/>
    <w:rsid w:val="00742CD0"/>
    <w:rsid w:val="00742E87"/>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70"/>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0C74"/>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3C0"/>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5D7"/>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586"/>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1F83"/>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F64"/>
    <w:rsid w:val="007C6F7A"/>
    <w:rsid w:val="007C6FCE"/>
    <w:rsid w:val="007C78A9"/>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055"/>
    <w:rsid w:val="007D76C7"/>
    <w:rsid w:val="007D77B3"/>
    <w:rsid w:val="007D7D76"/>
    <w:rsid w:val="007D7E48"/>
    <w:rsid w:val="007E0004"/>
    <w:rsid w:val="007E0460"/>
    <w:rsid w:val="007E0B35"/>
    <w:rsid w:val="007E1669"/>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1EB"/>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2F0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1B1"/>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40F"/>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096"/>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8E9"/>
    <w:rsid w:val="008B1A84"/>
    <w:rsid w:val="008B1C49"/>
    <w:rsid w:val="008B1E2E"/>
    <w:rsid w:val="008B201D"/>
    <w:rsid w:val="008B2840"/>
    <w:rsid w:val="008B2E3B"/>
    <w:rsid w:val="008B2F2E"/>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D02"/>
    <w:rsid w:val="008B6E6C"/>
    <w:rsid w:val="008B71A9"/>
    <w:rsid w:val="008B7437"/>
    <w:rsid w:val="008B7FF5"/>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338"/>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8B7"/>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27F5C"/>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D90"/>
    <w:rsid w:val="00940EA8"/>
    <w:rsid w:val="009411F9"/>
    <w:rsid w:val="0094195D"/>
    <w:rsid w:val="00942A59"/>
    <w:rsid w:val="00942D52"/>
    <w:rsid w:val="00942E16"/>
    <w:rsid w:val="00943C70"/>
    <w:rsid w:val="00943F2B"/>
    <w:rsid w:val="00944590"/>
    <w:rsid w:val="00944887"/>
    <w:rsid w:val="00944F08"/>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A6E"/>
    <w:rsid w:val="00957DD7"/>
    <w:rsid w:val="00957E27"/>
    <w:rsid w:val="00957F7A"/>
    <w:rsid w:val="00960219"/>
    <w:rsid w:val="0096096B"/>
    <w:rsid w:val="00961184"/>
    <w:rsid w:val="0096125E"/>
    <w:rsid w:val="009615E9"/>
    <w:rsid w:val="00961645"/>
    <w:rsid w:val="009616F1"/>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698"/>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2C7"/>
    <w:rsid w:val="009B0A4B"/>
    <w:rsid w:val="009B0A6C"/>
    <w:rsid w:val="009B0AE0"/>
    <w:rsid w:val="009B0D71"/>
    <w:rsid w:val="009B12AE"/>
    <w:rsid w:val="009B1B4E"/>
    <w:rsid w:val="009B20C4"/>
    <w:rsid w:val="009B3000"/>
    <w:rsid w:val="009B36E4"/>
    <w:rsid w:val="009B373B"/>
    <w:rsid w:val="009B3B78"/>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0F98"/>
    <w:rsid w:val="009D1113"/>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4B9"/>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49"/>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606"/>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6B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0AE"/>
    <w:rsid w:val="00A505B9"/>
    <w:rsid w:val="00A5075D"/>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1D07"/>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CE0"/>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2FA"/>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75B"/>
    <w:rsid w:val="00AD7A4E"/>
    <w:rsid w:val="00AD7C7B"/>
    <w:rsid w:val="00AE0042"/>
    <w:rsid w:val="00AE029C"/>
    <w:rsid w:val="00AE0937"/>
    <w:rsid w:val="00AE0E15"/>
    <w:rsid w:val="00AE197C"/>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915"/>
    <w:rsid w:val="00AF0FA9"/>
    <w:rsid w:val="00AF0FBF"/>
    <w:rsid w:val="00AF12FA"/>
    <w:rsid w:val="00AF1870"/>
    <w:rsid w:val="00AF1919"/>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77"/>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79B"/>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37ECB"/>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36F3"/>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447"/>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4E4A"/>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DD0"/>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085"/>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4FD"/>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618"/>
    <w:rsid w:val="00C0577F"/>
    <w:rsid w:val="00C06190"/>
    <w:rsid w:val="00C0648B"/>
    <w:rsid w:val="00C064F5"/>
    <w:rsid w:val="00C07355"/>
    <w:rsid w:val="00C07590"/>
    <w:rsid w:val="00C077BF"/>
    <w:rsid w:val="00C079F7"/>
    <w:rsid w:val="00C07AF3"/>
    <w:rsid w:val="00C103C9"/>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6E81"/>
    <w:rsid w:val="00C17095"/>
    <w:rsid w:val="00C17935"/>
    <w:rsid w:val="00C17C78"/>
    <w:rsid w:val="00C20401"/>
    <w:rsid w:val="00C20942"/>
    <w:rsid w:val="00C20A69"/>
    <w:rsid w:val="00C20C64"/>
    <w:rsid w:val="00C20E14"/>
    <w:rsid w:val="00C20EDD"/>
    <w:rsid w:val="00C21209"/>
    <w:rsid w:val="00C21818"/>
    <w:rsid w:val="00C21949"/>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191"/>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1F81"/>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ABB"/>
    <w:rsid w:val="00C76CEF"/>
    <w:rsid w:val="00C776B6"/>
    <w:rsid w:val="00C778B8"/>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1F63"/>
    <w:rsid w:val="00C92013"/>
    <w:rsid w:val="00C921CA"/>
    <w:rsid w:val="00C92318"/>
    <w:rsid w:val="00C92555"/>
    <w:rsid w:val="00C935C2"/>
    <w:rsid w:val="00C93760"/>
    <w:rsid w:val="00C93DB4"/>
    <w:rsid w:val="00C94452"/>
    <w:rsid w:val="00C9455E"/>
    <w:rsid w:val="00C94850"/>
    <w:rsid w:val="00C949B8"/>
    <w:rsid w:val="00C94BAD"/>
    <w:rsid w:val="00C95270"/>
    <w:rsid w:val="00C954D9"/>
    <w:rsid w:val="00C95579"/>
    <w:rsid w:val="00C955D7"/>
    <w:rsid w:val="00C95B8F"/>
    <w:rsid w:val="00C95C07"/>
    <w:rsid w:val="00C96540"/>
    <w:rsid w:val="00C96A5C"/>
    <w:rsid w:val="00C96ED6"/>
    <w:rsid w:val="00C972D4"/>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963"/>
    <w:rsid w:val="00CA6AFA"/>
    <w:rsid w:val="00CA7130"/>
    <w:rsid w:val="00CA7BD9"/>
    <w:rsid w:val="00CB012C"/>
    <w:rsid w:val="00CB06A5"/>
    <w:rsid w:val="00CB0E2E"/>
    <w:rsid w:val="00CB0F7B"/>
    <w:rsid w:val="00CB13A2"/>
    <w:rsid w:val="00CB140D"/>
    <w:rsid w:val="00CB1640"/>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62B"/>
    <w:rsid w:val="00CD08D1"/>
    <w:rsid w:val="00CD0CD0"/>
    <w:rsid w:val="00CD11B7"/>
    <w:rsid w:val="00CD1298"/>
    <w:rsid w:val="00CD14DD"/>
    <w:rsid w:val="00CD15D1"/>
    <w:rsid w:val="00CD1817"/>
    <w:rsid w:val="00CD1A57"/>
    <w:rsid w:val="00CD1FBE"/>
    <w:rsid w:val="00CD237D"/>
    <w:rsid w:val="00CD265D"/>
    <w:rsid w:val="00CD2B55"/>
    <w:rsid w:val="00CD2DA6"/>
    <w:rsid w:val="00CD3203"/>
    <w:rsid w:val="00CD34A2"/>
    <w:rsid w:val="00CD3582"/>
    <w:rsid w:val="00CD3B06"/>
    <w:rsid w:val="00CD3EA2"/>
    <w:rsid w:val="00CD4559"/>
    <w:rsid w:val="00CD45C7"/>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28BD"/>
    <w:rsid w:val="00CF430C"/>
    <w:rsid w:val="00CF466C"/>
    <w:rsid w:val="00CF4A2A"/>
    <w:rsid w:val="00CF4B8C"/>
    <w:rsid w:val="00CF50E9"/>
    <w:rsid w:val="00CF5104"/>
    <w:rsid w:val="00CF5392"/>
    <w:rsid w:val="00CF59F1"/>
    <w:rsid w:val="00CF5B68"/>
    <w:rsid w:val="00CF625A"/>
    <w:rsid w:val="00CF6BF2"/>
    <w:rsid w:val="00CF7245"/>
    <w:rsid w:val="00CF7AB7"/>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09AA"/>
    <w:rsid w:val="00D1144F"/>
    <w:rsid w:val="00D116EA"/>
    <w:rsid w:val="00D11E71"/>
    <w:rsid w:val="00D11F7B"/>
    <w:rsid w:val="00D12E14"/>
    <w:rsid w:val="00D13069"/>
    <w:rsid w:val="00D1318D"/>
    <w:rsid w:val="00D13205"/>
    <w:rsid w:val="00D1332F"/>
    <w:rsid w:val="00D133F1"/>
    <w:rsid w:val="00D135B7"/>
    <w:rsid w:val="00D13644"/>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0D"/>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45F2"/>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6EC9"/>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293"/>
    <w:rsid w:val="00D52481"/>
    <w:rsid w:val="00D52619"/>
    <w:rsid w:val="00D52EE7"/>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0268"/>
    <w:rsid w:val="00D6105E"/>
    <w:rsid w:val="00D61108"/>
    <w:rsid w:val="00D612EC"/>
    <w:rsid w:val="00D61407"/>
    <w:rsid w:val="00D61630"/>
    <w:rsid w:val="00D616A9"/>
    <w:rsid w:val="00D616F4"/>
    <w:rsid w:val="00D61770"/>
    <w:rsid w:val="00D61FF2"/>
    <w:rsid w:val="00D62032"/>
    <w:rsid w:val="00D62373"/>
    <w:rsid w:val="00D6257B"/>
    <w:rsid w:val="00D62598"/>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DB3"/>
    <w:rsid w:val="00D73116"/>
    <w:rsid w:val="00D73BF8"/>
    <w:rsid w:val="00D73CEE"/>
    <w:rsid w:val="00D73FD7"/>
    <w:rsid w:val="00D74036"/>
    <w:rsid w:val="00D7455D"/>
    <w:rsid w:val="00D75020"/>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2E7"/>
    <w:rsid w:val="00D93674"/>
    <w:rsid w:val="00D93938"/>
    <w:rsid w:val="00D94077"/>
    <w:rsid w:val="00D94512"/>
    <w:rsid w:val="00D94759"/>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6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6C33"/>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1D91"/>
    <w:rsid w:val="00DE2298"/>
    <w:rsid w:val="00DE2464"/>
    <w:rsid w:val="00DE24E1"/>
    <w:rsid w:val="00DE25A7"/>
    <w:rsid w:val="00DE26A6"/>
    <w:rsid w:val="00DE2D4B"/>
    <w:rsid w:val="00DE38B9"/>
    <w:rsid w:val="00DE38EA"/>
    <w:rsid w:val="00DE39D2"/>
    <w:rsid w:val="00DE3C37"/>
    <w:rsid w:val="00DE3CBC"/>
    <w:rsid w:val="00DE3CF5"/>
    <w:rsid w:val="00DE4041"/>
    <w:rsid w:val="00DE4100"/>
    <w:rsid w:val="00DE465A"/>
    <w:rsid w:val="00DE472C"/>
    <w:rsid w:val="00DE499E"/>
    <w:rsid w:val="00DE517B"/>
    <w:rsid w:val="00DE553F"/>
    <w:rsid w:val="00DE622C"/>
    <w:rsid w:val="00DE62B6"/>
    <w:rsid w:val="00DE643E"/>
    <w:rsid w:val="00DE66A2"/>
    <w:rsid w:val="00DE707A"/>
    <w:rsid w:val="00DF0102"/>
    <w:rsid w:val="00DF0570"/>
    <w:rsid w:val="00DF08A6"/>
    <w:rsid w:val="00DF08BA"/>
    <w:rsid w:val="00DF0E8C"/>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E43"/>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3AD0"/>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DD9"/>
    <w:rsid w:val="00E13F87"/>
    <w:rsid w:val="00E14763"/>
    <w:rsid w:val="00E15635"/>
    <w:rsid w:val="00E159F0"/>
    <w:rsid w:val="00E1619D"/>
    <w:rsid w:val="00E1691E"/>
    <w:rsid w:val="00E16994"/>
    <w:rsid w:val="00E16A92"/>
    <w:rsid w:val="00E16B11"/>
    <w:rsid w:val="00E16EFC"/>
    <w:rsid w:val="00E170DA"/>
    <w:rsid w:val="00E1720D"/>
    <w:rsid w:val="00E17227"/>
    <w:rsid w:val="00E173DB"/>
    <w:rsid w:val="00E175C7"/>
    <w:rsid w:val="00E17AD5"/>
    <w:rsid w:val="00E204B5"/>
    <w:rsid w:val="00E20A3B"/>
    <w:rsid w:val="00E20B25"/>
    <w:rsid w:val="00E21020"/>
    <w:rsid w:val="00E219F6"/>
    <w:rsid w:val="00E21DB2"/>
    <w:rsid w:val="00E2270D"/>
    <w:rsid w:val="00E22F68"/>
    <w:rsid w:val="00E23989"/>
    <w:rsid w:val="00E23C33"/>
    <w:rsid w:val="00E23D5B"/>
    <w:rsid w:val="00E2407C"/>
    <w:rsid w:val="00E24FE0"/>
    <w:rsid w:val="00E255C1"/>
    <w:rsid w:val="00E2577D"/>
    <w:rsid w:val="00E25A02"/>
    <w:rsid w:val="00E25D01"/>
    <w:rsid w:val="00E26091"/>
    <w:rsid w:val="00E26834"/>
    <w:rsid w:val="00E2772A"/>
    <w:rsid w:val="00E27A51"/>
    <w:rsid w:val="00E27B1F"/>
    <w:rsid w:val="00E27B8C"/>
    <w:rsid w:val="00E27D50"/>
    <w:rsid w:val="00E30B46"/>
    <w:rsid w:val="00E320DB"/>
    <w:rsid w:val="00E32F55"/>
    <w:rsid w:val="00E3301B"/>
    <w:rsid w:val="00E3374B"/>
    <w:rsid w:val="00E3388A"/>
    <w:rsid w:val="00E33CF3"/>
    <w:rsid w:val="00E33D65"/>
    <w:rsid w:val="00E3445D"/>
    <w:rsid w:val="00E34EDD"/>
    <w:rsid w:val="00E350BF"/>
    <w:rsid w:val="00E35959"/>
    <w:rsid w:val="00E35B40"/>
    <w:rsid w:val="00E36338"/>
    <w:rsid w:val="00E36430"/>
    <w:rsid w:val="00E36566"/>
    <w:rsid w:val="00E36DD4"/>
    <w:rsid w:val="00E3743B"/>
    <w:rsid w:val="00E376C5"/>
    <w:rsid w:val="00E37D48"/>
    <w:rsid w:val="00E37E7C"/>
    <w:rsid w:val="00E40333"/>
    <w:rsid w:val="00E40369"/>
    <w:rsid w:val="00E406D4"/>
    <w:rsid w:val="00E40A8D"/>
    <w:rsid w:val="00E40D84"/>
    <w:rsid w:val="00E410D6"/>
    <w:rsid w:val="00E41790"/>
    <w:rsid w:val="00E41F0E"/>
    <w:rsid w:val="00E4205B"/>
    <w:rsid w:val="00E420CD"/>
    <w:rsid w:val="00E42302"/>
    <w:rsid w:val="00E425F7"/>
    <w:rsid w:val="00E428CF"/>
    <w:rsid w:val="00E42A10"/>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47533"/>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3D0"/>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87528"/>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5E5E"/>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26C"/>
    <w:rsid w:val="00EB0812"/>
    <w:rsid w:val="00EB1776"/>
    <w:rsid w:val="00EB1917"/>
    <w:rsid w:val="00EB1D0C"/>
    <w:rsid w:val="00EB1E9E"/>
    <w:rsid w:val="00EB266C"/>
    <w:rsid w:val="00EB26B9"/>
    <w:rsid w:val="00EB28EE"/>
    <w:rsid w:val="00EB2C0C"/>
    <w:rsid w:val="00EB2F8B"/>
    <w:rsid w:val="00EB3068"/>
    <w:rsid w:val="00EB3218"/>
    <w:rsid w:val="00EB3790"/>
    <w:rsid w:val="00EB44FD"/>
    <w:rsid w:val="00EB4792"/>
    <w:rsid w:val="00EB4E5E"/>
    <w:rsid w:val="00EB4FA6"/>
    <w:rsid w:val="00EB58D3"/>
    <w:rsid w:val="00EB5961"/>
    <w:rsid w:val="00EB5ACC"/>
    <w:rsid w:val="00EB601F"/>
    <w:rsid w:val="00EB61C9"/>
    <w:rsid w:val="00EB6300"/>
    <w:rsid w:val="00EB67F2"/>
    <w:rsid w:val="00EB6A91"/>
    <w:rsid w:val="00EB6CB5"/>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2F6"/>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10C"/>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0AA"/>
    <w:rsid w:val="00EF5124"/>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370"/>
    <w:rsid w:val="00F10A92"/>
    <w:rsid w:val="00F10B8D"/>
    <w:rsid w:val="00F11018"/>
    <w:rsid w:val="00F110F4"/>
    <w:rsid w:val="00F11E7A"/>
    <w:rsid w:val="00F12FBF"/>
    <w:rsid w:val="00F1315E"/>
    <w:rsid w:val="00F13166"/>
    <w:rsid w:val="00F13827"/>
    <w:rsid w:val="00F14853"/>
    <w:rsid w:val="00F14D07"/>
    <w:rsid w:val="00F14E53"/>
    <w:rsid w:val="00F1521F"/>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5974"/>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770"/>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4BB3"/>
    <w:rsid w:val="00F9510A"/>
    <w:rsid w:val="00F9537F"/>
    <w:rsid w:val="00F955C7"/>
    <w:rsid w:val="00F9619D"/>
    <w:rsid w:val="00F96ADE"/>
    <w:rsid w:val="00F97C68"/>
    <w:rsid w:val="00FA024C"/>
    <w:rsid w:val="00FA1045"/>
    <w:rsid w:val="00FA10A6"/>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112F"/>
    <w:rsid w:val="00FB11CD"/>
    <w:rsid w:val="00FB1282"/>
    <w:rsid w:val="00FB15B8"/>
    <w:rsid w:val="00FB160A"/>
    <w:rsid w:val="00FB1A8F"/>
    <w:rsid w:val="00FB1D17"/>
    <w:rsid w:val="00FB21FF"/>
    <w:rsid w:val="00FB275E"/>
    <w:rsid w:val="00FB2CF0"/>
    <w:rsid w:val="00FB339B"/>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045"/>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CAD"/>
    <w:rsid w:val="00FD5E69"/>
    <w:rsid w:val="00FD640C"/>
    <w:rsid w:val="00FD65B1"/>
    <w:rsid w:val="00FD6B3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3B9E"/>
    <w:rsid w:val="00FF4E15"/>
    <w:rsid w:val="00FF4F3F"/>
    <w:rsid w:val="00FF5328"/>
    <w:rsid w:val="00FF5A33"/>
    <w:rsid w:val="00FF5E36"/>
    <w:rsid w:val="00FF5EB6"/>
    <w:rsid w:val="00FF6762"/>
    <w:rsid w:val="00FF6A63"/>
    <w:rsid w:val="00FF6B10"/>
    <w:rsid w:val="00FF6BDD"/>
    <w:rsid w:val="00FF707E"/>
    <w:rsid w:val="00FF711C"/>
    <w:rsid w:val="00FF7BDE"/>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locked/>
    <w:rsid w:val="004D7137"/>
    <w:rPr>
      <w:rFonts w:ascii="Arial" w:eastAsia="PMingLiU" w:hAnsi="Arial" w:cs="Times New Roman"/>
      <w:sz w:val="18"/>
      <w:lang w:val="en-GB" w:eastAsia="en-US"/>
    </w:rPr>
  </w:style>
  <w:style w:type="character" w:customStyle="1" w:styleId="TAHChar">
    <w:name w:val="TAH Char"/>
    <w:basedOn w:val="TACChar"/>
    <w:link w:val="TAH"/>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 w:type="character" w:customStyle="1" w:styleId="TALChar">
    <w:name w:val="TAL Char"/>
    <w:locked/>
    <w:rsid w:val="00F1521F"/>
    <w:rPr>
      <w:rFonts w:ascii="Arial" w:eastAsia="Times New Roman" w:hAnsi="Arial"/>
      <w:sz w:val="18"/>
      <w:lang w:eastAsia="en-US"/>
    </w:rPr>
  </w:style>
  <w:style w:type="character" w:customStyle="1" w:styleId="TFZchn">
    <w:name w:val="TF Zchn"/>
    <w:rsid w:val="00F1521F"/>
    <w:rPr>
      <w:rFonts w:ascii="Arial" w:eastAsia="Times New Roman" w:hAnsi="Arial"/>
      <w:b/>
      <w:lang w:eastAsia="en-US"/>
    </w:rPr>
  </w:style>
  <w:style w:type="paragraph" w:customStyle="1" w:styleId="EX">
    <w:name w:val="EX"/>
    <w:basedOn w:val="a0"/>
    <w:link w:val="EXChar"/>
    <w:rsid w:val="000A3EE3"/>
    <w:pPr>
      <w:keepLines/>
      <w:spacing w:after="180"/>
      <w:ind w:left="1702" w:hanging="1418"/>
    </w:pPr>
    <w:rPr>
      <w:rFonts w:eastAsia="MS Mincho"/>
      <w:szCs w:val="20"/>
      <w:lang w:val="en-GB"/>
    </w:rPr>
  </w:style>
  <w:style w:type="character" w:customStyle="1" w:styleId="EXChar">
    <w:name w:val="EX Char"/>
    <w:link w:val="EX"/>
    <w:locked/>
    <w:rsid w:val="000A3EE3"/>
    <w:rPr>
      <w:rFonts w:eastAsia="MS Mincho"/>
      <w:lang w:val="en-GB" w:eastAsia="en-US"/>
    </w:rPr>
  </w:style>
  <w:style w:type="paragraph" w:customStyle="1" w:styleId="3GPPHeader">
    <w:name w:val="3GPP_Header"/>
    <w:basedOn w:val="a0"/>
    <w:rsid w:val="00D6259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Agreement">
    <w:name w:val="Agreement"/>
    <w:basedOn w:val="a0"/>
    <w:next w:val="Doc-text2"/>
    <w:rsid w:val="002727D7"/>
    <w:pPr>
      <w:numPr>
        <w:numId w:val="29"/>
      </w:numPr>
      <w:tabs>
        <w:tab w:val="num" w:pos="1800"/>
      </w:tabs>
      <w:spacing w:before="60"/>
      <w:ind w:left="1800"/>
    </w:pPr>
    <w:rPr>
      <w:rFonts w:ascii="Arial" w:eastAsia="MS Mincho" w:hAnsi="Arial"/>
      <w:b/>
      <w:lang w:val="en-GB" w:eastAsia="en-GB"/>
    </w:rPr>
  </w:style>
  <w:style w:type="paragraph" w:customStyle="1" w:styleId="Reference">
    <w:name w:val="Reference"/>
    <w:basedOn w:val="a0"/>
    <w:rsid w:val="0044490C"/>
    <w:pPr>
      <w:numPr>
        <w:numId w:val="30"/>
      </w:numPr>
      <w:overflowPunct w:val="0"/>
      <w:autoSpaceDE w:val="0"/>
      <w:autoSpaceDN w:val="0"/>
      <w:adjustRightInd w:val="0"/>
      <w:spacing w:after="120"/>
      <w:jc w:val="both"/>
      <w:textAlignment w:val="baseline"/>
    </w:pPr>
    <w:rPr>
      <w:rFonts w:ascii="Arial" w:hAnsi="Arial"/>
      <w:szCs w:val="20"/>
      <w:lang w:val="en-GB" w:eastAsia="zh-CN"/>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949BC-61A0-4085-8075-90D7044C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1162</Words>
  <Characters>6628</Characters>
  <Application>Microsoft Office Word</Application>
  <DocSecurity>0</DocSecurity>
  <Lines>55</Lines>
  <Paragraphs>15</Paragraphs>
  <ScaleCrop>false</ScaleCrop>
  <Company>DaTang Mobile</Company>
  <LinksUpToDate>false</LinksUpToDate>
  <CharactersWithSpaces>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2007-08-28T02:45:00Z</cp:lastPrinted>
  <dcterms:created xsi:type="dcterms:W3CDTF">2016-09-30T02:51:00Z</dcterms:created>
  <dcterms:modified xsi:type="dcterms:W3CDTF">2016-09-30T15:01:00Z</dcterms:modified>
</cp:coreProperties>
</file>